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ABA0BDE" w14:textId="7ED4B731" w:rsidR="0037487C" w:rsidRPr="00BD09B0" w:rsidRDefault="00D55918" w:rsidP="00BD09B0">
      <w:pPr>
        <w:pStyle w:val="berschrift1"/>
        <w:spacing w:after="200"/>
        <w:rPr>
          <w:color w:val="auto"/>
          <w:sz w:val="22"/>
          <w:szCs w:val="22"/>
        </w:rPr>
      </w:pPr>
      <w:bookmarkStart w:id="0" w:name="_Hlk66887253"/>
      <w:bookmarkStart w:id="1" w:name="_Toc66803082"/>
      <w:bookmarkStart w:id="2" w:name="_Toc66861275"/>
      <w:bookmarkStart w:id="3" w:name="_Toc66886726"/>
      <w:bookmarkStart w:id="4" w:name="_Toc66941671"/>
      <w:bookmarkStart w:id="5" w:name="_Toc67320570"/>
      <w:bookmarkStart w:id="6" w:name="_Toc67477287"/>
      <w:bookmarkStart w:id="7" w:name="_Toc67507976"/>
      <w:bookmarkStart w:id="8" w:name="_Toc69796634"/>
      <w:bookmarkEnd w:id="0"/>
      <w:r>
        <w:rPr>
          <w:color w:val="auto"/>
          <w:sz w:val="22"/>
        </w:rPr>
        <w:t>Live.HOMAG 2021</w:t>
      </w:r>
      <w:bookmarkEnd w:id="1"/>
      <w:bookmarkEnd w:id="2"/>
      <w:bookmarkEnd w:id="3"/>
      <w:bookmarkEnd w:id="4"/>
      <w:bookmarkEnd w:id="5"/>
      <w:bookmarkEnd w:id="6"/>
      <w:bookmarkEnd w:id="7"/>
      <w:bookmarkEnd w:id="8"/>
    </w:p>
    <w:p w14:paraId="60BC5673" w14:textId="4DF99533" w:rsidR="00BD09B0" w:rsidRDefault="00BD09B0" w:rsidP="00787906">
      <w:pPr>
        <w:pStyle w:val="berschrift1"/>
        <w:spacing w:after="200"/>
      </w:pPr>
      <w:bookmarkStart w:id="9" w:name="_Toc67320571"/>
      <w:bookmarkStart w:id="10" w:name="_Toc67477288"/>
      <w:bookmarkStart w:id="11" w:name="_Toc67507977"/>
      <w:bookmarkStart w:id="12" w:name="_Toc66803083"/>
      <w:bookmarkStart w:id="13" w:name="_Toc66861276"/>
      <w:bookmarkStart w:id="14" w:name="_Toc66886727"/>
      <w:bookmarkStart w:id="15" w:name="_Toc66941672"/>
      <w:bookmarkStart w:id="16" w:name="_Toc69796635"/>
      <w:r>
        <w:t>Обмен опытом в личном контакте. Без проблем.</w:t>
      </w:r>
      <w:bookmarkEnd w:id="9"/>
      <w:bookmarkEnd w:id="10"/>
      <w:bookmarkEnd w:id="11"/>
      <w:bookmarkEnd w:id="16"/>
    </w:p>
    <w:p w14:paraId="1AB5A424" w14:textId="49B5DBC1" w:rsidR="0066716B" w:rsidRDefault="0037000C" w:rsidP="00BD09B0">
      <w:pPr>
        <w:pStyle w:val="berschrift3"/>
      </w:pPr>
      <w:bookmarkStart w:id="17" w:name="_Toc67317591"/>
      <w:bookmarkStart w:id="18" w:name="_Toc67320572"/>
      <w:bookmarkStart w:id="19" w:name="_Toc67477289"/>
      <w:bookmarkStart w:id="20" w:name="_Toc67507978"/>
      <w:bookmarkStart w:id="21" w:name="_Toc69796636"/>
      <w:r>
        <w:t>Множество тем. Новые пути. Интересное событие.</w:t>
      </w:r>
      <w:bookmarkEnd w:id="12"/>
      <w:bookmarkEnd w:id="13"/>
      <w:bookmarkEnd w:id="14"/>
      <w:bookmarkEnd w:id="15"/>
      <w:bookmarkEnd w:id="17"/>
      <w:bookmarkEnd w:id="18"/>
      <w:bookmarkEnd w:id="19"/>
      <w:bookmarkEnd w:id="20"/>
      <w:bookmarkEnd w:id="21"/>
    </w:p>
    <w:p w14:paraId="7AB15A15" w14:textId="16652B8E" w:rsidR="005607A6" w:rsidRDefault="00BD09B0" w:rsidP="0037000C">
      <w:pPr>
        <w:rPr>
          <w:rFonts w:cs="Open Sans"/>
        </w:rPr>
      </w:pPr>
      <w:r>
        <w:rPr>
          <w:rFonts w:cs="Open Sans"/>
        </w:rPr>
        <w:t>Сейчас большинству людей не хватает обмена опытом в личном контакте. Поэтому компания HOMAG разработала концепцию, которая создает возможности для такого обмена — в рамках вебинаров, виртуальных экскурсий в режиме реального времени и личного общения: Live.HOMAG. Здесь</w:t>
      </w:r>
      <w:r>
        <w:t xml:space="preserve"> клиент самостоятельно выбирает интересующие его темы и те из более чем 500 мероприятий, которые он хочет посетить. С помощью цифровой платформы с 10 мая по 10 июня представители малых и крупных предприятий смогут из первых рук узнать все о решениях HOMAG: станках, установках, технологиях производства, концепциях и программном обеспечении — в режиме реального времени посетив мероприятия, проходящие в Хорбе и Хольцбронне. В фокус внимания мы поместим три темы, </w:t>
      </w:r>
      <w:r>
        <w:rPr>
          <w:rFonts w:cs="Open Sans"/>
        </w:rPr>
        <w:t>которые будут иметь определяющее значение для деревообработки будущего: приложения и цифровые модули для малых предприятий, изготовление единичной продукции и решения для обработки массивной древесины.</w:t>
      </w:r>
    </w:p>
    <w:p w14:paraId="500DDFA4" w14:textId="741493B5" w:rsidR="003576F6" w:rsidRPr="00BD09B0" w:rsidRDefault="003576F6" w:rsidP="003576F6">
      <w:pPr>
        <w:pStyle w:val="berschrift3"/>
      </w:pPr>
      <w:bookmarkStart w:id="22" w:name="_Toc67317592"/>
      <w:bookmarkStart w:id="23" w:name="_Toc67320573"/>
      <w:bookmarkStart w:id="24" w:name="_Toc67477290"/>
      <w:bookmarkStart w:id="25" w:name="_Toc67507979"/>
      <w:bookmarkStart w:id="26" w:name="_Toc69796637"/>
      <w:r>
        <w:t>Цифровые решения</w:t>
      </w:r>
      <w:bookmarkEnd w:id="22"/>
      <w:r>
        <w:t>: просто и без проблем.</w:t>
      </w:r>
      <w:bookmarkEnd w:id="23"/>
      <w:bookmarkEnd w:id="24"/>
      <w:bookmarkEnd w:id="25"/>
      <w:bookmarkEnd w:id="26"/>
    </w:p>
    <w:p w14:paraId="7EB8528F" w14:textId="1CCBF40B" w:rsidR="003576F6" w:rsidRPr="00BD09B0" w:rsidRDefault="003576F6" w:rsidP="003576F6">
      <w:r>
        <w:t xml:space="preserve">Компания HOMAG неизменно стремится поддерживать небольшие столярные и плотницкие предприятия. Поэтому компания разработала удобные в использовании цифровые решения, упрощающие многие виды работ: сортировку и хранение кромочного материала и плит, сортировка и подготовка деталей к монтажу, оптимизация отходов — у HOMAG есть что предложить. В рамках выставки Live.HOMAG наша компания — мировой лидер в области деревообработки продемонстрирует цифровые решения для каждого из рабочих мест в столярной мастерской, которые клиенты смогут легко, бесплатно и без затруднений проверить на практике. </w:t>
      </w:r>
    </w:p>
    <w:p w14:paraId="00442AAB" w14:textId="74819314" w:rsidR="003576F6" w:rsidRPr="00BD09B0" w:rsidRDefault="003576F6" w:rsidP="003576F6">
      <w:pPr>
        <w:pStyle w:val="berschrift3"/>
      </w:pPr>
      <w:bookmarkStart w:id="27" w:name="_Toc67317593"/>
      <w:bookmarkStart w:id="28" w:name="_Toc67320574"/>
      <w:bookmarkStart w:id="29" w:name="_Toc67477291"/>
      <w:bookmarkStart w:id="30" w:name="_Toc67507980"/>
      <w:bookmarkStart w:id="31" w:name="_Toc69796638"/>
      <w:r>
        <w:t>Массивная древесина</w:t>
      </w:r>
      <w:bookmarkEnd w:id="27"/>
      <w:r>
        <w:t>: все необходимое — от одного производителя.</w:t>
      </w:r>
      <w:bookmarkEnd w:id="28"/>
      <w:bookmarkEnd w:id="29"/>
      <w:bookmarkEnd w:id="30"/>
      <w:bookmarkEnd w:id="31"/>
    </w:p>
    <w:p w14:paraId="0772DA0D" w14:textId="3D20F827" w:rsidR="003576F6" w:rsidRDefault="003576F6" w:rsidP="003576F6">
      <w:r>
        <w:t xml:space="preserve">HOMAG предлагает целостные решения в области обработки массивной </w:t>
      </w:r>
      <w:r>
        <w:lastRenderedPageBreak/>
        <w:t>древесины, разработанные в сотрудничестве с системным специалистом — датской компанией System TM, и экспертом в области производственных установок для деревянного домостроения — фирмой WEINMANN. Начиная с оптимизации древесного сырья и заканчивая готовыми стенными блоками: HOMAG предлагает весь комплекс решений для предприятий, специализирующихся на изготовлении деревянных элементов строительных конструкций.</w:t>
      </w:r>
    </w:p>
    <w:p w14:paraId="5C23E024" w14:textId="558DD54D" w:rsidR="003576F6" w:rsidRPr="00BD09B0" w:rsidRDefault="003576F6" w:rsidP="003576F6">
      <w:pPr>
        <w:pStyle w:val="berschrift3"/>
      </w:pPr>
      <w:bookmarkStart w:id="32" w:name="_Toc67317594"/>
      <w:bookmarkStart w:id="33" w:name="_Toc67320575"/>
      <w:bookmarkStart w:id="34" w:name="_Toc67477292"/>
      <w:bookmarkStart w:id="35" w:name="_Toc67507981"/>
      <w:bookmarkStart w:id="36" w:name="_Toc69796639"/>
      <w:r>
        <w:t>Изготовление единичной продукции</w:t>
      </w:r>
      <w:bookmarkEnd w:id="32"/>
      <w:r>
        <w:t>: большое разнообразие, низкие затраты.</w:t>
      </w:r>
      <w:bookmarkEnd w:id="33"/>
      <w:bookmarkEnd w:id="34"/>
      <w:bookmarkEnd w:id="35"/>
      <w:bookmarkEnd w:id="36"/>
    </w:p>
    <w:p w14:paraId="675AA07D" w14:textId="671024DB" w:rsidR="003576F6" w:rsidRPr="00BD09B0" w:rsidRDefault="003576F6" w:rsidP="003576F6">
      <w:r>
        <w:t>Именно при большом разнообразии вариантов продукции решающее значение приобретает контроль над производственными затратами, обеспечиваемый оптимальным использованием ресурсов, высокой скоростью выполнения и минимизацией необходимых складских запасов. HOMAG предлагает воспользоваться преимуществами нашего глубокого знания отрасли, многолетнего опыта и многочисленных ноу-хау в области производства самой разнообразной продукции. В Хорбе и Хольцбронне посетителям выставки будут продемонстрированы концептуальные модульные решения, показывающие, насколько просто организовать изготовление единичной продукции с помощью HOMAG.</w:t>
      </w:r>
    </w:p>
    <w:p w14:paraId="7DB2D121" w14:textId="3948FDD6" w:rsidR="003576F6" w:rsidRDefault="00FB1893" w:rsidP="003576F6">
      <w:pPr>
        <w:pStyle w:val="berschrift3"/>
      </w:pPr>
      <w:bookmarkStart w:id="37" w:name="_Toc67317595"/>
      <w:bookmarkStart w:id="38" w:name="_Toc67320576"/>
      <w:bookmarkStart w:id="39" w:name="_Toc67477293"/>
      <w:bookmarkStart w:id="40" w:name="_Toc67507982"/>
      <w:bookmarkStart w:id="41" w:name="_Toc69796640"/>
      <w:r>
        <w:t>Познакомьтесь в режиме реального времени с самыми интересными моделями и инновациями, представленными в Хорбе и Хольцбронне</w:t>
      </w:r>
      <w:bookmarkEnd w:id="37"/>
      <w:r>
        <w:t>.</w:t>
      </w:r>
      <w:bookmarkEnd w:id="38"/>
      <w:bookmarkEnd w:id="39"/>
      <w:bookmarkEnd w:id="40"/>
      <w:bookmarkEnd w:id="41"/>
    </w:p>
    <w:p w14:paraId="33D3FDA5" w14:textId="3DEFF6E5" w:rsidR="0037000C" w:rsidRDefault="005607A6" w:rsidP="0037000C">
      <w:r>
        <w:t>Live.HOMAG предлагает в концентрированной форме информацию по оснащению мастерской или большого производственного цеха — на разных языках и, разумеется, бесплатно. Посетить выставку можно прямо из офиса, цеха или дома — удобно, просто и безопасно. Благодаря разнообразным форматам конференций стало предельно просто обмениваться информацией в личном контакте.</w:t>
      </w:r>
    </w:p>
    <w:p w14:paraId="0BE57591" w14:textId="01303EAD" w:rsidR="00BD09B0" w:rsidRPr="004C128E" w:rsidRDefault="004C128E" w:rsidP="00095A9B">
      <w:pPr>
        <w:pStyle w:val="berschrift3"/>
        <w:rPr>
          <w:color w:val="00A0DC" w:themeColor="accent1"/>
        </w:rPr>
      </w:pPr>
      <w:bookmarkStart w:id="42" w:name="_Toc67317596"/>
      <w:bookmarkStart w:id="43" w:name="_Toc67320577"/>
      <w:bookmarkStart w:id="44" w:name="_Toc67477294"/>
      <w:bookmarkStart w:id="45" w:name="_Toc67507983"/>
      <w:bookmarkStart w:id="46" w:name="_Toc69796641"/>
      <w:r>
        <w:t>Форматы: подходящий вариант для каждого.</w:t>
      </w:r>
      <w:bookmarkEnd w:id="42"/>
      <w:bookmarkEnd w:id="43"/>
      <w:bookmarkEnd w:id="44"/>
      <w:bookmarkEnd w:id="45"/>
      <w:bookmarkEnd w:id="46"/>
    </w:p>
    <w:p w14:paraId="566D4AC6" w14:textId="600DF3D9" w:rsidR="00BD09B0" w:rsidRPr="00BD09B0" w:rsidRDefault="003576F6" w:rsidP="00BD09B0">
      <w:r>
        <w:t xml:space="preserve">В рамках Live.Explore заинтересованные специалисты столярного дела могут открыть для себя преимущества решений HOMAG для своего предприятия. В </w:t>
      </w:r>
      <w:r>
        <w:lastRenderedPageBreak/>
        <w:t>формате Live.Webinar эксперты HOMAG в режиме реального времени рассказывают о станках, технологиях и методах производства и их применении в различных областях. При этом специалисты подробно отвечают на вопросы участников. Также участники могут получить ответы на свои вопросы в формате Live.Forum. А именно — на вопросы о будущем деревообработки. Ведущие эксперты обсудят здесь новейшие наработки, самые актуальные тенденции и важнейшие темы. Тем, кто предпочитает личные беседы, стоит выбрать Live.Connect. Во время демонстрации работы новейших решений HOMAG в режиме реального времени проводящие их эксперты отвечают на вопросы участников. Те, кто пропустил интересное онлайн-мероприятие Live.HOMAG, в любое время и совершенно бесплатно может просмотреть соответствующую запись, сохраненную в медиатеке Live.Collection.</w:t>
      </w:r>
    </w:p>
    <w:p w14:paraId="47AF76BB" w14:textId="5F0DF23E" w:rsidR="00F27004" w:rsidRDefault="00F27004" w:rsidP="0037000C"/>
    <w:p w14:paraId="351321D8" w14:textId="77777777" w:rsidR="00426635" w:rsidRDefault="00426635" w:rsidP="0037000C"/>
    <w:sdt>
      <w:sdtPr>
        <w:rPr>
          <w:rFonts w:ascii="Arial" w:eastAsia="Times New Roman" w:hAnsi="Arial" w:cs="Times New Roman"/>
          <w:b/>
          <w:color w:val="000000" w:themeColor="text1"/>
          <w:sz w:val="22"/>
          <w:szCs w:val="20"/>
        </w:rPr>
        <w:id w:val="727037458"/>
        <w:docPartObj>
          <w:docPartGallery w:val="Table of Contents"/>
          <w:docPartUnique/>
        </w:docPartObj>
      </w:sdtPr>
      <w:sdtEndPr>
        <w:rPr>
          <w:bCs/>
        </w:rPr>
      </w:sdtEndPr>
      <w:sdtContent>
        <w:p w14:paraId="198BAE21" w14:textId="77777777" w:rsidR="00CB16C4" w:rsidRDefault="00CB16C4" w:rsidP="00FD4C03">
          <w:pPr>
            <w:pStyle w:val="Inhaltsverzeichnisberschrift"/>
            <w:rPr>
              <w:rFonts w:ascii="Arial" w:eastAsia="Times New Roman" w:hAnsi="Arial" w:cs="Times New Roman"/>
              <w:b/>
              <w:color w:val="000000" w:themeColor="text1"/>
              <w:sz w:val="22"/>
              <w:szCs w:val="20"/>
            </w:rPr>
          </w:pPr>
        </w:p>
        <w:p w14:paraId="135765AB" w14:textId="77777777" w:rsidR="00CB16C4" w:rsidRDefault="00CB16C4">
          <w:pPr>
            <w:widowControl/>
            <w:spacing w:after="0" w:line="240" w:lineRule="auto"/>
            <w:rPr>
              <w:b/>
            </w:rPr>
          </w:pPr>
          <w:r>
            <w:rPr>
              <w:b/>
            </w:rPr>
            <w:br w:type="page"/>
          </w:r>
        </w:p>
        <w:p w14:paraId="569EC477" w14:textId="1EA3F76A" w:rsidR="00CB16C4" w:rsidRDefault="00F61503" w:rsidP="00FD4C03">
          <w:pPr>
            <w:pStyle w:val="Inhaltsverzeichnisberschrift"/>
            <w:rPr>
              <w:noProof/>
            </w:rPr>
          </w:pPr>
          <w:r>
            <w:rPr>
              <w:rFonts w:ascii="Arial" w:hAnsi="Arial" w:cs="Arial"/>
              <w:b/>
              <w:sz w:val="22"/>
            </w:rPr>
            <w:lastRenderedPageBreak/>
            <w:t>ОБЗОР ТЕМ</w:t>
          </w:r>
          <w:r w:rsidR="00EE0F86" w:rsidRPr="00F61503">
            <w:rPr>
              <w:rFonts w:ascii="Arial" w:hAnsi="Arial" w:cs="Arial"/>
              <w:b/>
              <w:sz w:val="22"/>
            </w:rPr>
            <w:fldChar w:fldCharType="begin"/>
          </w:r>
          <w:r w:rsidR="00EE0F86" w:rsidRPr="00F61503">
            <w:rPr>
              <w:rFonts w:ascii="Arial" w:hAnsi="Arial" w:cs="Arial"/>
              <w:b/>
              <w:sz w:val="22"/>
            </w:rPr>
            <w:instrText xml:space="preserve"> TOC \o "1-3" \h \z \u </w:instrText>
          </w:r>
          <w:r w:rsidR="00EE0F86" w:rsidRPr="00F61503">
            <w:rPr>
              <w:rFonts w:ascii="Arial" w:hAnsi="Arial" w:cs="Arial"/>
              <w:b/>
              <w:sz w:val="22"/>
            </w:rPr>
            <w:fldChar w:fldCharType="separate"/>
          </w:r>
        </w:p>
        <w:p w14:paraId="79B7F49A" w14:textId="4F9EAC3A" w:rsidR="00CB16C4" w:rsidRDefault="00CB16C4">
          <w:pPr>
            <w:pStyle w:val="Verzeichnis1"/>
            <w:rPr>
              <w:rFonts w:asciiTheme="minorHAnsi" w:eastAsiaTheme="minorEastAsia" w:hAnsiTheme="minorHAnsi" w:cstheme="minorBidi"/>
              <w:b w:val="0"/>
              <w:noProof/>
              <w:color w:val="auto"/>
              <w:szCs w:val="22"/>
              <w:lang w:val="de-DE"/>
            </w:rPr>
          </w:pPr>
          <w:hyperlink w:anchor="_Toc69796643" w:history="1">
            <w:r w:rsidRPr="00C119D9">
              <w:rPr>
                <w:rStyle w:val="Hyperlink"/>
                <w:noProof/>
              </w:rPr>
              <w:t>CNC: все для высокопроизводительных обрабатывающих центров.</w:t>
            </w:r>
            <w:r>
              <w:rPr>
                <w:noProof/>
                <w:webHidden/>
              </w:rPr>
              <w:tab/>
            </w:r>
            <w:r>
              <w:rPr>
                <w:noProof/>
                <w:webHidden/>
              </w:rPr>
              <w:fldChar w:fldCharType="begin"/>
            </w:r>
            <w:r>
              <w:rPr>
                <w:noProof/>
                <w:webHidden/>
              </w:rPr>
              <w:instrText xml:space="preserve"> PAGEREF _Toc69796643 \h </w:instrText>
            </w:r>
            <w:r>
              <w:rPr>
                <w:noProof/>
                <w:webHidden/>
              </w:rPr>
            </w:r>
            <w:r>
              <w:rPr>
                <w:noProof/>
                <w:webHidden/>
              </w:rPr>
              <w:fldChar w:fldCharType="separate"/>
            </w:r>
            <w:r>
              <w:rPr>
                <w:noProof/>
                <w:webHidden/>
              </w:rPr>
              <w:t>5</w:t>
            </w:r>
            <w:r>
              <w:rPr>
                <w:noProof/>
                <w:webHidden/>
              </w:rPr>
              <w:fldChar w:fldCharType="end"/>
            </w:r>
          </w:hyperlink>
        </w:p>
        <w:p w14:paraId="68C4FE1F" w14:textId="23A50C93" w:rsidR="00CB16C4" w:rsidRDefault="00CB16C4">
          <w:pPr>
            <w:pStyle w:val="Verzeichnis1"/>
            <w:rPr>
              <w:rFonts w:asciiTheme="minorHAnsi" w:eastAsiaTheme="minorEastAsia" w:hAnsiTheme="minorHAnsi" w:cstheme="minorBidi"/>
              <w:b w:val="0"/>
              <w:noProof/>
              <w:color w:val="auto"/>
              <w:szCs w:val="22"/>
              <w:lang w:val="de-DE"/>
            </w:rPr>
          </w:pPr>
          <w:hyperlink w:anchor="_Toc69796648" w:history="1">
            <w:r w:rsidRPr="00C119D9">
              <w:rPr>
                <w:rStyle w:val="Hyperlink"/>
                <w:noProof/>
              </w:rPr>
              <w:t>Массивная древесина: рост производительности на участке строгания.</w:t>
            </w:r>
            <w:r>
              <w:rPr>
                <w:noProof/>
                <w:webHidden/>
              </w:rPr>
              <w:tab/>
            </w:r>
            <w:r>
              <w:rPr>
                <w:noProof/>
                <w:webHidden/>
              </w:rPr>
              <w:fldChar w:fldCharType="begin"/>
            </w:r>
            <w:r>
              <w:rPr>
                <w:noProof/>
                <w:webHidden/>
              </w:rPr>
              <w:instrText xml:space="preserve"> PAGEREF _Toc69796648 \h </w:instrText>
            </w:r>
            <w:r>
              <w:rPr>
                <w:noProof/>
                <w:webHidden/>
              </w:rPr>
            </w:r>
            <w:r>
              <w:rPr>
                <w:noProof/>
                <w:webHidden/>
              </w:rPr>
              <w:fldChar w:fldCharType="separate"/>
            </w:r>
            <w:r>
              <w:rPr>
                <w:noProof/>
                <w:webHidden/>
              </w:rPr>
              <w:t>8</w:t>
            </w:r>
            <w:r>
              <w:rPr>
                <w:noProof/>
                <w:webHidden/>
              </w:rPr>
              <w:fldChar w:fldCharType="end"/>
            </w:r>
          </w:hyperlink>
        </w:p>
        <w:p w14:paraId="430907F9" w14:textId="6A7874C9" w:rsidR="00CB16C4" w:rsidRDefault="00CB16C4">
          <w:pPr>
            <w:pStyle w:val="Verzeichnis1"/>
            <w:rPr>
              <w:rFonts w:asciiTheme="minorHAnsi" w:eastAsiaTheme="minorEastAsia" w:hAnsiTheme="minorHAnsi" w:cstheme="minorBidi"/>
              <w:b w:val="0"/>
              <w:noProof/>
              <w:color w:val="auto"/>
              <w:szCs w:val="22"/>
              <w:lang w:val="de-DE"/>
            </w:rPr>
          </w:pPr>
          <w:hyperlink w:anchor="_Toc69796650" w:history="1">
            <w:r w:rsidRPr="00C119D9">
              <w:rPr>
                <w:rStyle w:val="Hyperlink"/>
                <w:noProof/>
              </w:rPr>
              <w:t>Обработка кромок: разные концепции для разных предприятий.</w:t>
            </w:r>
            <w:r>
              <w:rPr>
                <w:noProof/>
                <w:webHidden/>
              </w:rPr>
              <w:tab/>
            </w:r>
            <w:r>
              <w:rPr>
                <w:noProof/>
                <w:webHidden/>
              </w:rPr>
              <w:fldChar w:fldCharType="begin"/>
            </w:r>
            <w:r>
              <w:rPr>
                <w:noProof/>
                <w:webHidden/>
              </w:rPr>
              <w:instrText xml:space="preserve"> PAGEREF _Toc69796650 \h </w:instrText>
            </w:r>
            <w:r>
              <w:rPr>
                <w:noProof/>
                <w:webHidden/>
              </w:rPr>
            </w:r>
            <w:r>
              <w:rPr>
                <w:noProof/>
                <w:webHidden/>
              </w:rPr>
              <w:fldChar w:fldCharType="separate"/>
            </w:r>
            <w:r>
              <w:rPr>
                <w:noProof/>
                <w:webHidden/>
              </w:rPr>
              <w:t>9</w:t>
            </w:r>
            <w:r>
              <w:rPr>
                <w:noProof/>
                <w:webHidden/>
              </w:rPr>
              <w:fldChar w:fldCharType="end"/>
            </w:r>
          </w:hyperlink>
        </w:p>
        <w:p w14:paraId="7471D249" w14:textId="6FCD9331" w:rsidR="00CB16C4" w:rsidRDefault="00CB16C4">
          <w:pPr>
            <w:pStyle w:val="Verzeichnis1"/>
            <w:rPr>
              <w:rFonts w:asciiTheme="minorHAnsi" w:eastAsiaTheme="minorEastAsia" w:hAnsiTheme="minorHAnsi" w:cstheme="minorBidi"/>
              <w:b w:val="0"/>
              <w:noProof/>
              <w:color w:val="auto"/>
              <w:szCs w:val="22"/>
              <w:lang w:val="de-DE"/>
            </w:rPr>
          </w:pPr>
          <w:hyperlink w:anchor="_Toc69796656" w:history="1">
            <w:r w:rsidRPr="00C119D9">
              <w:rPr>
                <w:rStyle w:val="Hyperlink"/>
                <w:noProof/>
              </w:rPr>
              <w:t>Делительные пилы для плит: размеры от S до XXL.</w:t>
            </w:r>
            <w:r>
              <w:rPr>
                <w:noProof/>
                <w:webHidden/>
              </w:rPr>
              <w:tab/>
            </w:r>
            <w:r>
              <w:rPr>
                <w:noProof/>
                <w:webHidden/>
              </w:rPr>
              <w:fldChar w:fldCharType="begin"/>
            </w:r>
            <w:r>
              <w:rPr>
                <w:noProof/>
                <w:webHidden/>
              </w:rPr>
              <w:instrText xml:space="preserve"> PAGEREF _Toc69796656 \h </w:instrText>
            </w:r>
            <w:r>
              <w:rPr>
                <w:noProof/>
                <w:webHidden/>
              </w:rPr>
            </w:r>
            <w:r>
              <w:rPr>
                <w:noProof/>
                <w:webHidden/>
              </w:rPr>
              <w:fldChar w:fldCharType="separate"/>
            </w:r>
            <w:r>
              <w:rPr>
                <w:noProof/>
                <w:webHidden/>
              </w:rPr>
              <w:t>15</w:t>
            </w:r>
            <w:r>
              <w:rPr>
                <w:noProof/>
                <w:webHidden/>
              </w:rPr>
              <w:fldChar w:fldCharType="end"/>
            </w:r>
          </w:hyperlink>
        </w:p>
        <w:p w14:paraId="0FD95117" w14:textId="2E1201E9" w:rsidR="00CB16C4" w:rsidRDefault="00CB16C4">
          <w:pPr>
            <w:pStyle w:val="Verzeichnis1"/>
            <w:rPr>
              <w:rFonts w:asciiTheme="minorHAnsi" w:eastAsiaTheme="minorEastAsia" w:hAnsiTheme="minorHAnsi" w:cstheme="minorBidi"/>
              <w:b w:val="0"/>
              <w:noProof/>
              <w:color w:val="auto"/>
              <w:szCs w:val="22"/>
              <w:lang w:val="de-DE"/>
            </w:rPr>
          </w:pPr>
          <w:hyperlink w:anchor="_Toc69796661" w:history="1">
            <w:r w:rsidRPr="00C119D9">
              <w:rPr>
                <w:rStyle w:val="Hyperlink"/>
                <w:noProof/>
              </w:rPr>
              <w:t>Коробки заданного размера: идеальная защита при исключительной компактности.</w:t>
            </w:r>
            <w:r>
              <w:rPr>
                <w:noProof/>
                <w:webHidden/>
              </w:rPr>
              <w:tab/>
            </w:r>
            <w:r>
              <w:rPr>
                <w:noProof/>
                <w:webHidden/>
              </w:rPr>
              <w:fldChar w:fldCharType="begin"/>
            </w:r>
            <w:r>
              <w:rPr>
                <w:noProof/>
                <w:webHidden/>
              </w:rPr>
              <w:instrText xml:space="preserve"> PAGEREF _Toc69796661 \h </w:instrText>
            </w:r>
            <w:r>
              <w:rPr>
                <w:noProof/>
                <w:webHidden/>
              </w:rPr>
            </w:r>
            <w:r>
              <w:rPr>
                <w:noProof/>
                <w:webHidden/>
              </w:rPr>
              <w:fldChar w:fldCharType="separate"/>
            </w:r>
            <w:r>
              <w:rPr>
                <w:noProof/>
                <w:webHidden/>
              </w:rPr>
              <w:t>19</w:t>
            </w:r>
            <w:r>
              <w:rPr>
                <w:noProof/>
                <w:webHidden/>
              </w:rPr>
              <w:fldChar w:fldCharType="end"/>
            </w:r>
          </w:hyperlink>
        </w:p>
        <w:p w14:paraId="25D933DB" w14:textId="44F92BAE" w:rsidR="00CB16C4" w:rsidRDefault="00CB16C4">
          <w:pPr>
            <w:pStyle w:val="Verzeichnis1"/>
            <w:rPr>
              <w:rFonts w:asciiTheme="minorHAnsi" w:eastAsiaTheme="minorEastAsia" w:hAnsiTheme="minorHAnsi" w:cstheme="minorBidi"/>
              <w:b w:val="0"/>
              <w:noProof/>
              <w:color w:val="auto"/>
              <w:szCs w:val="22"/>
              <w:lang w:val="de-DE"/>
            </w:rPr>
          </w:pPr>
          <w:hyperlink w:anchor="_Toc69796663" w:history="1">
            <w:r w:rsidRPr="00C119D9">
              <w:rPr>
                <w:rStyle w:val="Hyperlink"/>
                <w:noProof/>
              </w:rPr>
              <w:t>Системы транспортировки: эффективные помощники.</w:t>
            </w:r>
            <w:r>
              <w:rPr>
                <w:noProof/>
                <w:webHidden/>
              </w:rPr>
              <w:tab/>
            </w:r>
            <w:r>
              <w:rPr>
                <w:noProof/>
                <w:webHidden/>
              </w:rPr>
              <w:fldChar w:fldCharType="begin"/>
            </w:r>
            <w:r>
              <w:rPr>
                <w:noProof/>
                <w:webHidden/>
              </w:rPr>
              <w:instrText xml:space="preserve"> PAGEREF _Toc69796663 \h </w:instrText>
            </w:r>
            <w:r>
              <w:rPr>
                <w:noProof/>
                <w:webHidden/>
              </w:rPr>
            </w:r>
            <w:r>
              <w:rPr>
                <w:noProof/>
                <w:webHidden/>
              </w:rPr>
              <w:fldChar w:fldCharType="separate"/>
            </w:r>
            <w:r>
              <w:rPr>
                <w:noProof/>
                <w:webHidden/>
              </w:rPr>
              <w:t>21</w:t>
            </w:r>
            <w:r>
              <w:rPr>
                <w:noProof/>
                <w:webHidden/>
              </w:rPr>
              <w:fldChar w:fldCharType="end"/>
            </w:r>
          </w:hyperlink>
        </w:p>
        <w:p w14:paraId="5F1A7DAF" w14:textId="71CDF45D" w:rsidR="00CB16C4" w:rsidRDefault="00CB16C4">
          <w:pPr>
            <w:pStyle w:val="Verzeichnis1"/>
            <w:rPr>
              <w:rFonts w:asciiTheme="minorHAnsi" w:eastAsiaTheme="minorEastAsia" w:hAnsiTheme="minorHAnsi" w:cstheme="minorBidi"/>
              <w:b w:val="0"/>
              <w:noProof/>
              <w:color w:val="auto"/>
              <w:szCs w:val="22"/>
              <w:lang w:val="de-DE"/>
            </w:rPr>
          </w:pPr>
          <w:hyperlink w:anchor="_Toc69796665" w:history="1">
            <w:r w:rsidRPr="00C119D9">
              <w:rPr>
                <w:rStyle w:val="Hyperlink"/>
                <w:noProof/>
              </w:rPr>
              <w:t>Сервисная служба: всегда на вашей стороне.</w:t>
            </w:r>
            <w:r>
              <w:rPr>
                <w:noProof/>
                <w:webHidden/>
              </w:rPr>
              <w:tab/>
            </w:r>
            <w:r>
              <w:rPr>
                <w:noProof/>
                <w:webHidden/>
              </w:rPr>
              <w:fldChar w:fldCharType="begin"/>
            </w:r>
            <w:r>
              <w:rPr>
                <w:noProof/>
                <w:webHidden/>
              </w:rPr>
              <w:instrText xml:space="preserve"> PAGEREF _Toc69796665 \h </w:instrText>
            </w:r>
            <w:r>
              <w:rPr>
                <w:noProof/>
                <w:webHidden/>
              </w:rPr>
            </w:r>
            <w:r>
              <w:rPr>
                <w:noProof/>
                <w:webHidden/>
              </w:rPr>
              <w:fldChar w:fldCharType="separate"/>
            </w:r>
            <w:r>
              <w:rPr>
                <w:noProof/>
                <w:webHidden/>
              </w:rPr>
              <w:t>23</w:t>
            </w:r>
            <w:r>
              <w:rPr>
                <w:noProof/>
                <w:webHidden/>
              </w:rPr>
              <w:fldChar w:fldCharType="end"/>
            </w:r>
          </w:hyperlink>
        </w:p>
        <w:p w14:paraId="0B64147F" w14:textId="674B42DC" w:rsidR="00CB16C4" w:rsidRDefault="00CB16C4">
          <w:pPr>
            <w:pStyle w:val="Verzeichnis1"/>
            <w:rPr>
              <w:rFonts w:asciiTheme="minorHAnsi" w:eastAsiaTheme="minorEastAsia" w:hAnsiTheme="minorHAnsi" w:cstheme="minorBidi"/>
              <w:b w:val="0"/>
              <w:noProof/>
              <w:color w:val="auto"/>
              <w:szCs w:val="22"/>
              <w:lang w:val="de-DE"/>
            </w:rPr>
          </w:pPr>
          <w:hyperlink w:anchor="_Toc69796669" w:history="1">
            <w:r w:rsidRPr="00C119D9">
              <w:rPr>
                <w:rStyle w:val="Hyperlink"/>
                <w:noProof/>
              </w:rPr>
              <w:t>Приложения и цифровые модули: практические решения для малых предприятий.</w:t>
            </w:r>
            <w:r>
              <w:rPr>
                <w:noProof/>
                <w:webHidden/>
              </w:rPr>
              <w:tab/>
            </w:r>
            <w:r>
              <w:rPr>
                <w:noProof/>
                <w:webHidden/>
              </w:rPr>
              <w:fldChar w:fldCharType="begin"/>
            </w:r>
            <w:r>
              <w:rPr>
                <w:noProof/>
                <w:webHidden/>
              </w:rPr>
              <w:instrText xml:space="preserve"> PAGEREF _Toc69796669 \h </w:instrText>
            </w:r>
            <w:r>
              <w:rPr>
                <w:noProof/>
                <w:webHidden/>
              </w:rPr>
            </w:r>
            <w:r>
              <w:rPr>
                <w:noProof/>
                <w:webHidden/>
              </w:rPr>
              <w:fldChar w:fldCharType="separate"/>
            </w:r>
            <w:r>
              <w:rPr>
                <w:noProof/>
                <w:webHidden/>
              </w:rPr>
              <w:t>26</w:t>
            </w:r>
            <w:r>
              <w:rPr>
                <w:noProof/>
                <w:webHidden/>
              </w:rPr>
              <w:fldChar w:fldCharType="end"/>
            </w:r>
          </w:hyperlink>
        </w:p>
        <w:p w14:paraId="21DB58BA" w14:textId="32494B1F" w:rsidR="00CB16C4" w:rsidRDefault="00CB16C4">
          <w:pPr>
            <w:pStyle w:val="Verzeichnis1"/>
            <w:rPr>
              <w:rFonts w:asciiTheme="minorHAnsi" w:eastAsiaTheme="minorEastAsia" w:hAnsiTheme="minorHAnsi" w:cstheme="minorBidi"/>
              <w:b w:val="0"/>
              <w:noProof/>
              <w:color w:val="auto"/>
              <w:szCs w:val="22"/>
              <w:lang w:val="de-DE"/>
            </w:rPr>
          </w:pPr>
          <w:hyperlink w:anchor="_Toc69796673" w:history="1">
            <w:r w:rsidRPr="00C119D9">
              <w:rPr>
                <w:rStyle w:val="Hyperlink"/>
                <w:noProof/>
              </w:rPr>
              <w:t>Массивная древесина: целостные решения.</w:t>
            </w:r>
            <w:r>
              <w:rPr>
                <w:noProof/>
                <w:webHidden/>
              </w:rPr>
              <w:tab/>
            </w:r>
            <w:r>
              <w:rPr>
                <w:noProof/>
                <w:webHidden/>
              </w:rPr>
              <w:fldChar w:fldCharType="begin"/>
            </w:r>
            <w:r>
              <w:rPr>
                <w:noProof/>
                <w:webHidden/>
              </w:rPr>
              <w:instrText xml:space="preserve"> PAGEREF _Toc69796673 \h </w:instrText>
            </w:r>
            <w:r>
              <w:rPr>
                <w:noProof/>
                <w:webHidden/>
              </w:rPr>
            </w:r>
            <w:r>
              <w:rPr>
                <w:noProof/>
                <w:webHidden/>
              </w:rPr>
              <w:fldChar w:fldCharType="separate"/>
            </w:r>
            <w:r>
              <w:rPr>
                <w:noProof/>
                <w:webHidden/>
              </w:rPr>
              <w:t>29</w:t>
            </w:r>
            <w:r>
              <w:rPr>
                <w:noProof/>
                <w:webHidden/>
              </w:rPr>
              <w:fldChar w:fldCharType="end"/>
            </w:r>
          </w:hyperlink>
        </w:p>
        <w:p w14:paraId="088B6E71" w14:textId="03E2FC97" w:rsidR="00EE0F86" w:rsidRPr="00FD4C03" w:rsidRDefault="00EE0F86" w:rsidP="00FD4C03">
          <w:pPr>
            <w:pStyle w:val="Verzeichnis1"/>
            <w:rPr>
              <w:rFonts w:asciiTheme="minorHAnsi" w:eastAsiaTheme="minorEastAsia" w:hAnsiTheme="minorHAnsi" w:cstheme="minorBidi"/>
              <w:b w:val="0"/>
              <w:color w:val="auto"/>
            </w:rPr>
          </w:pPr>
          <w:r w:rsidRPr="00F61503">
            <w:rPr>
              <w:rFonts w:cs="Arial"/>
              <w:b w:val="0"/>
            </w:rPr>
            <w:fldChar w:fldCharType="end"/>
          </w:r>
        </w:p>
      </w:sdtContent>
    </w:sdt>
    <w:p w14:paraId="51FAD169" w14:textId="77777777" w:rsidR="00442925" w:rsidRDefault="00442925" w:rsidP="00237844"/>
    <w:p w14:paraId="3975F1C3" w14:textId="4D203C5A" w:rsidR="008E3BBA" w:rsidRDefault="008E3BBA">
      <w:pPr>
        <w:widowControl/>
        <w:spacing w:after="0" w:line="240" w:lineRule="auto"/>
      </w:pPr>
      <w:r>
        <w:br w:type="page"/>
      </w:r>
    </w:p>
    <w:p w14:paraId="1720DD77" w14:textId="7708FCF7" w:rsidR="00322705" w:rsidRDefault="00322705" w:rsidP="00322705">
      <w:pPr>
        <w:pStyle w:val="berschrift3"/>
        <w:rPr>
          <w:rStyle w:val="normaltextrun"/>
        </w:rPr>
      </w:pPr>
      <w:bookmarkStart w:id="47" w:name="_Toc66886728"/>
      <w:bookmarkStart w:id="48" w:name="_Toc66941673"/>
      <w:bookmarkStart w:id="49" w:name="_Toc67317597"/>
      <w:bookmarkStart w:id="50" w:name="_Toc67320578"/>
      <w:bookmarkStart w:id="51" w:name="_Toc67477295"/>
      <w:bookmarkStart w:id="52" w:name="_Toc67507984"/>
      <w:bookmarkStart w:id="53" w:name="_Toc69796642"/>
      <w:r>
        <w:rPr>
          <w:rStyle w:val="normaltextrun"/>
        </w:rPr>
        <w:lastRenderedPageBreak/>
        <w:t>Live.HOMAG: обрабатывающие центры с CNC и сверление</w:t>
      </w:r>
      <w:bookmarkEnd w:id="47"/>
      <w:bookmarkEnd w:id="48"/>
      <w:bookmarkEnd w:id="49"/>
      <w:bookmarkEnd w:id="50"/>
      <w:r>
        <w:rPr>
          <w:rStyle w:val="normaltextrun"/>
        </w:rPr>
        <w:t>, установка фурнитуры</w:t>
      </w:r>
      <w:bookmarkEnd w:id="51"/>
      <w:bookmarkEnd w:id="52"/>
      <w:bookmarkEnd w:id="53"/>
    </w:p>
    <w:p w14:paraId="3F4A86E2" w14:textId="28D1E9C2" w:rsidR="00FF2741" w:rsidRDefault="007E04CD" w:rsidP="009C0BC7">
      <w:pPr>
        <w:pStyle w:val="berschrift1"/>
        <w:rPr>
          <w:rStyle w:val="normaltextrun"/>
        </w:rPr>
      </w:pPr>
      <w:bookmarkStart w:id="54" w:name="_Toc69796643"/>
      <w:r>
        <w:rPr>
          <w:rStyle w:val="normaltextrun"/>
        </w:rPr>
        <w:t>CNC: все для высокопроизводительных обрабатывающих центров.</w:t>
      </w:r>
      <w:bookmarkEnd w:id="54"/>
    </w:p>
    <w:p w14:paraId="7F2F3122" w14:textId="2F31A96C" w:rsidR="0003732C" w:rsidRPr="0003732C" w:rsidRDefault="0003732C" w:rsidP="0003732C">
      <w:r>
        <w:t>HOMAG представляет несколько инноваций в области CNC, которые делают деревообработку более точной, эффективной, и главное — более простой.</w:t>
      </w:r>
    </w:p>
    <w:p w14:paraId="1ED37657" w14:textId="169F1129" w:rsidR="00322705" w:rsidRPr="00322705" w:rsidRDefault="007E04CD" w:rsidP="00322705">
      <w:pPr>
        <w:pStyle w:val="berschrift3"/>
      </w:pPr>
      <w:bookmarkStart w:id="55" w:name="_Toc66886730"/>
      <w:bookmarkStart w:id="56" w:name="_Toc66941675"/>
      <w:bookmarkStart w:id="57" w:name="_Toc67317599"/>
      <w:bookmarkStart w:id="58" w:name="_Toc67320580"/>
      <w:bookmarkStart w:id="59" w:name="_Toc67477297"/>
      <w:bookmarkStart w:id="60" w:name="_Toc67507986"/>
      <w:bookmarkStart w:id="61" w:name="_Toc69796644"/>
      <w:r>
        <w:t>DRILLTEQ V-200: расширение возможностей</w:t>
      </w:r>
      <w:bookmarkEnd w:id="55"/>
      <w:bookmarkEnd w:id="56"/>
      <w:r>
        <w:t>.</w:t>
      </w:r>
      <w:bookmarkEnd w:id="57"/>
      <w:bookmarkEnd w:id="58"/>
      <w:bookmarkEnd w:id="59"/>
      <w:bookmarkEnd w:id="60"/>
      <w:bookmarkEnd w:id="61"/>
    </w:p>
    <w:p w14:paraId="4AE814A6" w14:textId="7962242E" w:rsidR="00462C8E" w:rsidRPr="00FF2741" w:rsidRDefault="00426635" w:rsidP="00462C8E">
      <w:pPr>
        <w:rPr>
          <w:rFonts w:ascii="Segoe UI" w:hAnsi="Segoe UI" w:cs="Segoe UI"/>
          <w:szCs w:val="22"/>
        </w:rPr>
      </w:pPr>
      <w:bookmarkStart w:id="62" w:name="_Toc66861280"/>
      <w:r>
        <w:rPr>
          <w:b/>
          <w:noProof/>
          <w:color w:val="FFFFFF" w:themeColor="background2"/>
        </w:rPr>
        <mc:AlternateContent>
          <mc:Choice Requires="wpg">
            <w:drawing>
              <wp:anchor distT="0" distB="0" distL="114300" distR="114300" simplePos="0" relativeHeight="251675648" behindDoc="0" locked="0" layoutInCell="1" allowOverlap="1" wp14:anchorId="67B6D1FB" wp14:editId="4FE969F0">
                <wp:simplePos x="0" y="0"/>
                <wp:positionH relativeFrom="page">
                  <wp:align>right</wp:align>
                </wp:positionH>
                <wp:positionV relativeFrom="paragraph">
                  <wp:posOffset>793699</wp:posOffset>
                </wp:positionV>
                <wp:extent cx="1189990" cy="335280"/>
                <wp:effectExtent l="0" t="0" r="0" b="7620"/>
                <wp:wrapNone/>
                <wp:docPr id="15" name="Gruppieren 15"/>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6" name="Rechteck 16"/>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Textfeld 17"/>
                        <wps:cNvSpPr txBox="1">
                          <a:spLocks/>
                        </wps:cNvSpPr>
                        <wps:spPr>
                          <a:xfrm>
                            <a:off x="21142" y="36999"/>
                            <a:ext cx="805815" cy="263525"/>
                          </a:xfrm>
                          <a:prstGeom prst="rect">
                            <a:avLst/>
                          </a:prstGeom>
                          <a:noFill/>
                          <a:ln w="6350">
                            <a:noFill/>
                          </a:ln>
                          <a:effectLst/>
                        </wps:spPr>
                        <wps:txb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НОВИНКА!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7B6D1FB" id="Gruppieren 15" o:spid="_x0000_s1026" style="position:absolute;margin-left:42.5pt;margin-top:62.5pt;width:93.7pt;height:26.4pt;z-index:251675648;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">
                <v:rect id="Rechteck 16" o:spid="_x0000_s102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" fillcolor="#00a0dc" stroked="f" strokeweight="2pt"/>
                <v:shapetype id="_x0000_t202" coordsize="21600,21600" o:spt="202" path="m,l,21600r21600,l21600,xe">
                  <v:stroke joinstyle="miter"/>
                  <v:path gradientshapeok="t" o:connecttype="rect"/>
                </v:shapetype>
                <v:shape id="Textfeld 17" o:spid="_x0000_s102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" filled="f" stroked="f" strokeweight=".5pt">
                  <v:textbox>
                    <w:txbxContent>
                      <w:p w14:paraId="7EBAD460" w14:textId="77777777" w:rsidR="00FB1893" w:rsidRPr="00CF405A" w:rsidRDefault="00FB1893" w:rsidP="009C0BC7">
                        <w:pPr>
                          <w:rPr>
                            <w:b/>
                            <w:color w:val="FFFFFF" w:themeColor="background1"/>
                            <w:sz w:val="24"/>
                            <w:szCs w:val="24"/>
                          </w:rPr>
                        </w:pPr>
                        <w:r>
                          <w:rPr>
                            <w:b/>
                            <w:color w:val="FFFFFF" w:themeColor="background1"/>
                            <w:sz w:val="24"/>
                          </w:rPr>
                          <w:t>НОВИНКА!</w:t>
                        </w:r>
                      </w:p>
                    </w:txbxContent>
                  </v:textbox>
                </v:shape>
                <w10:wrap anchorx="page"/>
              </v:group>
            </w:pict>
          </mc:Fallback>
        </mc:AlternateContent>
      </w:r>
      <w:r>
        <w:rPr>
          <w:rStyle w:val="normaltextrun"/>
          <w:rFonts w:cs="Arial"/>
          <w:b/>
          <w:color w:val="000000"/>
        </w:rPr>
        <w:t>DRILLTEQ V-200</w:t>
      </w:r>
      <w:r>
        <w:rPr>
          <w:rStyle w:val="normaltextrun"/>
          <w:rFonts w:cs="Arial"/>
          <w:color w:val="000000"/>
        </w:rPr>
        <w:t xml:space="preserve"> — одно из пользующихся наибольшим спросом решений HOMAG за последние 10 лет: во всем мире было продано более 5000 станков. Гибкий и универсальный в применении станок для обработки деталей корпусной мебели, занимающий меньше 5 м² по-прежнему </w:t>
      </w:r>
      <w:r>
        <w:rPr>
          <w:rStyle w:val="normaltextrun"/>
          <w:rFonts w:cs="Arial"/>
          <w:color w:val="auto"/>
        </w:rPr>
        <w:t>популярен</w:t>
      </w:r>
      <w:r>
        <w:rPr>
          <w:rStyle w:val="normaltextrun"/>
          <w:rFonts w:cs="Arial"/>
        </w:rPr>
        <w:t xml:space="preserve"> во всем мире.</w:t>
      </w:r>
      <w:r>
        <w:rPr>
          <w:rStyle w:val="normaltextrun"/>
          <w:rFonts w:cs="Arial"/>
          <w:color w:val="auto"/>
        </w:rPr>
        <w:t xml:space="preserve"> Нововведением стала возможность использования соединителя Clamex P и точное размещение необходимых пазов и отверстий. Соединитель </w:t>
      </w:r>
      <w:r>
        <w:rPr>
          <w:rStyle w:val="normaltextrun"/>
          <w:rFonts w:cs="Arial"/>
          <w:color w:val="000000"/>
        </w:rPr>
        <w:t>LAMELLO устанавливается без использования клея или винтов, обеспечивая тем самым геометрическое замыкание</w:t>
      </w:r>
      <w:r>
        <w:rPr>
          <w:rStyle w:val="eop"/>
          <w:rFonts w:cs="Arial"/>
          <w:color w:val="000000"/>
        </w:rPr>
        <w:t>.</w:t>
      </w:r>
    </w:p>
    <w:p w14:paraId="6EC5DF04" w14:textId="4FF6565F" w:rsidR="00322705" w:rsidRPr="00322705" w:rsidRDefault="007E04CD" w:rsidP="00322705">
      <w:pPr>
        <w:pStyle w:val="berschrift3"/>
      </w:pPr>
      <w:bookmarkStart w:id="63" w:name="_Toc66886731"/>
      <w:bookmarkStart w:id="64" w:name="_Toc66941676"/>
      <w:bookmarkStart w:id="65" w:name="_Toc67317600"/>
      <w:bookmarkStart w:id="66" w:name="_Toc67320581"/>
      <w:bookmarkStart w:id="67" w:name="_Toc67477298"/>
      <w:bookmarkStart w:id="68" w:name="_Toc67507987"/>
      <w:bookmarkStart w:id="69" w:name="_Toc69796645"/>
      <w:r>
        <w:t>DRILLTEQ V-500: перемещение заготовок с помощью робота в вертикальных обрабатывающих центрах</w:t>
      </w:r>
      <w:bookmarkEnd w:id="63"/>
      <w:bookmarkEnd w:id="64"/>
      <w:r>
        <w:t>.</w:t>
      </w:r>
      <w:bookmarkEnd w:id="65"/>
      <w:bookmarkEnd w:id="66"/>
      <w:bookmarkEnd w:id="67"/>
      <w:bookmarkEnd w:id="68"/>
      <w:bookmarkEnd w:id="69"/>
    </w:p>
    <w:p w14:paraId="380995C3" w14:textId="31D9235C" w:rsidR="00322705" w:rsidRDefault="00322705" w:rsidP="00322705">
      <w:r>
        <w:t>Эксплуатационная готовность, приближающаяся к 100 %, высокая точность повторения и перемещения заготовок: роботы — надежные партнеры, помогающие сократить производственные затраты. Надежная и непрерывная загрузка заготовок превращает любой станок с CNC в высокоэффективный обрабатывающий центр, помогая создать оптимально организованный производственный участок.</w:t>
      </w:r>
    </w:p>
    <w:p w14:paraId="62C336AD" w14:textId="69C2525E" w:rsidR="00322705" w:rsidRDefault="00322705" w:rsidP="00322705">
      <w:r>
        <w:t xml:space="preserve">В Хорбе мы демонстрируем вертикальный обрабатывающий центр </w:t>
      </w:r>
      <w:r>
        <w:rPr>
          <w:b/>
        </w:rPr>
        <w:t>DRILLTEQ V-500</w:t>
      </w:r>
      <w:r>
        <w:t xml:space="preserve">, оснащенный роботом с 6 осями </w:t>
      </w:r>
      <w:r>
        <w:rPr>
          <w:b/>
        </w:rPr>
        <w:t>FEEDBOT D-300</w:t>
      </w:r>
      <w:r>
        <w:t xml:space="preserve">, который выполняет автоматизированное перемещение заготовок. Интеграция в систему управления производственным участком делает обслуживание робота и станка интуитивно понятным. Кроме того, в процесс легко включить такие функции, как </w:t>
      </w:r>
      <w:r>
        <w:lastRenderedPageBreak/>
        <w:t xml:space="preserve">выравнивание, валидация и переворачивание заготовок. Также легко и без затруднений выполняется переход на обработку новых видов заготовок. Однозначные преимущества роботов-манипуляторов: компактность, бережное перемещение без повреждений материалов и поверхностей, снижение нагрузки на персонал. </w:t>
      </w:r>
    </w:p>
    <w:p w14:paraId="761566B5" w14:textId="4EE334E6" w:rsidR="00322705" w:rsidRPr="004B1E72" w:rsidRDefault="007E04CD" w:rsidP="00322705">
      <w:pPr>
        <w:pStyle w:val="berschrift3"/>
      </w:pPr>
      <w:bookmarkStart w:id="70" w:name="_Toc66886732"/>
      <w:bookmarkStart w:id="71" w:name="_Toc66941677"/>
      <w:bookmarkStart w:id="72" w:name="_Toc67317601"/>
      <w:bookmarkStart w:id="73" w:name="_Toc67320582"/>
      <w:bookmarkStart w:id="74" w:name="_Toc67477299"/>
      <w:bookmarkStart w:id="75" w:name="_Toc67507988"/>
      <w:bookmarkStart w:id="76" w:name="_Toc69796646"/>
      <w:r>
        <w:t>CENTATEQ P-210: идеальный баланс компактности и производительности</w:t>
      </w:r>
      <w:bookmarkEnd w:id="70"/>
      <w:bookmarkEnd w:id="71"/>
      <w:r>
        <w:t>.</w:t>
      </w:r>
      <w:bookmarkEnd w:id="72"/>
      <w:bookmarkEnd w:id="73"/>
      <w:bookmarkEnd w:id="74"/>
      <w:bookmarkEnd w:id="75"/>
      <w:bookmarkEnd w:id="76"/>
    </w:p>
    <w:p w14:paraId="2E12221E" w14:textId="376274E7" w:rsidR="00322705" w:rsidRPr="004B1E72" w:rsidRDefault="00322705" w:rsidP="00322705">
      <w:pPr>
        <w:rPr>
          <w:color w:val="000000"/>
        </w:rPr>
      </w:pPr>
      <w:r>
        <w:rPr>
          <w:color w:val="000000"/>
        </w:rPr>
        <w:t xml:space="preserve">На предприятии в Хорбе мы покажем все возможности оборудования серии </w:t>
      </w:r>
      <w:r>
        <w:rPr>
          <w:b/>
          <w:color w:val="000000"/>
        </w:rPr>
        <w:t>CENTATEQ P-210</w:t>
      </w:r>
      <w:r>
        <w:rPr>
          <w:color w:val="000000"/>
        </w:rPr>
        <w:t xml:space="preserve">. Станок CNC отличается </w:t>
      </w:r>
      <w:r>
        <w:rPr>
          <w:color w:val="auto"/>
        </w:rPr>
        <w:t>оптимальным балансом компактности, мощности, возможностей транспортировки и гибкости. Если говорить более подробно: портальная конструкция с двухсторонним приводом,</w:t>
      </w:r>
      <w:r>
        <w:rPr>
          <w:color w:val="000000"/>
        </w:rPr>
        <w:t xml:space="preserve"> раздельное размещение сверлильного редуктора и фрезерного шпинделя с двумя независимыми осями Z, динамическое разделение рабочих зон для работы в маятниковом режиме и 2-контурной регулируемой вакуумной системой для плавной регулировки зажимных приспособлений.</w:t>
      </w:r>
    </w:p>
    <w:p w14:paraId="00EE0045" w14:textId="7C0BAA7F" w:rsidR="00DF3CEC" w:rsidRDefault="00322705" w:rsidP="00322705">
      <w:pPr>
        <w:rPr>
          <w:color w:val="000000"/>
        </w:rPr>
      </w:pPr>
      <w:r>
        <w:rPr>
          <w:b/>
          <w:color w:val="000000"/>
        </w:rPr>
        <w:t>CENTATEQ P-210</w:t>
      </w:r>
      <w:r>
        <w:rPr>
          <w:color w:val="000000"/>
        </w:rPr>
        <w:t xml:space="preserve"> оснащается агрегатом приклеивания кромки easyEdge. Такое оснащение делает станок самым компактным кромкооблицовочным станком в мире, дающим возможность наносить на заготовки кромки из шпона, ABS, PP и меламина, а также тонкие кромки из PVC. Предложение дополняет стол A-Flex, который благодаря автоматизации обеспечивает более высокий уровень удобства и гибкости при назначении консолей.</w:t>
      </w:r>
    </w:p>
    <w:p w14:paraId="1CA16F28" w14:textId="77777777" w:rsidR="00DF3CEC" w:rsidRPr="00A6113C" w:rsidRDefault="00DF3CEC" w:rsidP="00DF3CEC">
      <w:pPr>
        <w:rPr>
          <w:rFonts w:cs="Arial"/>
          <w:color w:val="000000"/>
          <w:szCs w:val="22"/>
        </w:rPr>
      </w:pPr>
      <w:r>
        <w:rPr>
          <w:rStyle w:val="eop"/>
          <w:rFonts w:cs="Arial"/>
          <w:b/>
          <w:color w:val="000000"/>
        </w:rPr>
        <w:t>Изображения</w:t>
      </w:r>
      <w:r>
        <w:rPr>
          <w:rStyle w:val="eop"/>
          <w:rFonts w:cs="Arial"/>
          <w:b/>
          <w:color w:val="000000"/>
        </w:rPr>
        <w:br/>
      </w:r>
      <w:r>
        <w:rPr>
          <w:rStyle w:val="eop"/>
          <w:rFonts w:cs="Arial"/>
          <w:color w:val="000000"/>
        </w:rPr>
        <w:t>Источник изображений: HOMAG Group AG</w:t>
      </w:r>
      <w:r>
        <w:rPr>
          <w:sz w:val="20"/>
        </w:rPr>
        <w:t xml:space="preserve"> </w:t>
      </w:r>
    </w:p>
    <w:p w14:paraId="78320C32" w14:textId="77777777" w:rsidR="00DF3CEC" w:rsidRDefault="00DF3CEC" w:rsidP="00DF3CEC">
      <w:pPr>
        <w:pStyle w:val="KeinLeerraum"/>
        <w:rPr>
          <w:b w:val="0"/>
        </w:rPr>
      </w:pPr>
    </w:p>
    <w:p w14:paraId="330AE2FC" w14:textId="77777777" w:rsidR="00DF3CEC" w:rsidRDefault="00DF3CEC" w:rsidP="00DF3CEC">
      <w:pPr>
        <w:pStyle w:val="KeinLeerraum"/>
        <w:rPr>
          <w:b w:val="0"/>
        </w:rPr>
      </w:pPr>
      <w:r>
        <w:rPr>
          <w:b w:val="0"/>
          <w:noProof/>
        </w:rPr>
        <w:drawing>
          <wp:inline distT="0" distB="0" distL="0" distR="0" wp14:anchorId="2F439314" wp14:editId="4E6E2787">
            <wp:extent cx="2700154" cy="1800000"/>
            <wp:effectExtent l="0" t="0" r="5080" b="0"/>
            <wp:docPr id="13" name="Grafik 13" descr="Ein Bild, das Boden, drinnen, Haushaltsgerä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Boden, drinnen, Haushaltsgerä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0154" cy="1800000"/>
                    </a:xfrm>
                    <a:prstGeom prst="rect">
                      <a:avLst/>
                    </a:prstGeom>
                  </pic:spPr>
                </pic:pic>
              </a:graphicData>
            </a:graphic>
          </wp:inline>
        </w:drawing>
      </w:r>
    </w:p>
    <w:p w14:paraId="43B2AB19" w14:textId="77777777" w:rsidR="00DF3CEC" w:rsidRPr="007375ED" w:rsidRDefault="00DF3CEC" w:rsidP="00DF3CEC">
      <w:pPr>
        <w:pStyle w:val="KeinLeerraum"/>
        <w:rPr>
          <w:rFonts w:cs="Arial"/>
          <w:b w:val="0"/>
        </w:rPr>
      </w:pPr>
    </w:p>
    <w:p w14:paraId="385AB7D9" w14:textId="55D91E0B" w:rsidR="00DF3CEC" w:rsidRPr="007375ED" w:rsidRDefault="00DF3CEC" w:rsidP="00DF3CEC">
      <w:pPr>
        <w:pStyle w:val="Titel"/>
        <w:ind w:right="567"/>
        <w:rPr>
          <w:rFonts w:cs="Arial"/>
          <w:b w:val="0"/>
          <w:bCs/>
          <w:color w:val="auto"/>
        </w:rPr>
      </w:pPr>
      <w:r>
        <w:rPr>
          <w:rFonts w:cs="Arial"/>
          <w:color w:val="auto"/>
        </w:rPr>
        <w:t xml:space="preserve">Рис. 1: </w:t>
      </w:r>
      <w:r>
        <w:rPr>
          <w:rFonts w:cs="Arial"/>
          <w:b w:val="0"/>
          <w:color w:val="auto"/>
        </w:rPr>
        <w:t xml:space="preserve">DRILLTEQ V-500 и FEEDBOT D-300 образуют вместе высокоэффективный производственный участок.  </w:t>
      </w:r>
    </w:p>
    <w:p w14:paraId="0B4BCA8A" w14:textId="77777777" w:rsidR="00DF3CEC" w:rsidRDefault="00DF3CEC" w:rsidP="00DF3CEC"/>
    <w:p w14:paraId="75A5C747" w14:textId="77777777" w:rsidR="00DF3CEC" w:rsidRDefault="00DF3CEC" w:rsidP="00DF3CEC">
      <w:pPr>
        <w:rPr>
          <w:b/>
          <w:bCs/>
        </w:rPr>
      </w:pPr>
      <w:r>
        <w:rPr>
          <w:b/>
          <w:bCs/>
          <w:noProof/>
        </w:rPr>
        <w:drawing>
          <wp:inline distT="0" distB="0" distL="0" distR="0" wp14:anchorId="72EF47E6" wp14:editId="60A624EF">
            <wp:extent cx="1422275" cy="2131608"/>
            <wp:effectExtent l="0" t="0" r="6985" b="2540"/>
            <wp:docPr id="153" name="Grafik 15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drinnen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7843" cy="2154940"/>
                    </a:xfrm>
                    <a:prstGeom prst="rect">
                      <a:avLst/>
                    </a:prstGeom>
                  </pic:spPr>
                </pic:pic>
              </a:graphicData>
            </a:graphic>
          </wp:inline>
        </w:drawing>
      </w:r>
    </w:p>
    <w:p w14:paraId="7F1F5D80" w14:textId="73DAE301" w:rsidR="00322705" w:rsidRDefault="00DF3CEC" w:rsidP="00DF3CEC">
      <w:pPr>
        <w:widowControl/>
        <w:spacing w:after="0" w:line="240" w:lineRule="auto"/>
        <w:rPr>
          <w:color w:val="000000"/>
        </w:rPr>
      </w:pPr>
      <w:r>
        <w:rPr>
          <w:rFonts w:cs="Arial"/>
          <w:b/>
          <w:sz w:val="20"/>
        </w:rPr>
        <w:t xml:space="preserve">Рис. 2: </w:t>
      </w:r>
      <w:r>
        <w:rPr>
          <w:rFonts w:cs="Arial"/>
          <w:sz w:val="20"/>
        </w:rPr>
        <w:t>Новая функция DRILLTEQ V-200: возможность установки мебельного соединителя Clamex P при изготовлении мебельных корпусов</w:t>
      </w:r>
      <w:r>
        <w:rPr>
          <w:rFonts w:cs="Arial"/>
        </w:rPr>
        <w:t>.</w:t>
      </w:r>
      <w:r>
        <w:t xml:space="preserve"> </w:t>
      </w:r>
      <w:r>
        <w:br w:type="page"/>
      </w:r>
    </w:p>
    <w:p w14:paraId="340ACFB5" w14:textId="28B97420" w:rsidR="00322705" w:rsidRPr="00663A3F" w:rsidRDefault="00322705" w:rsidP="00322705">
      <w:pPr>
        <w:pStyle w:val="berschrift3"/>
      </w:pPr>
      <w:bookmarkStart w:id="77" w:name="_Toc66886733"/>
      <w:bookmarkStart w:id="78" w:name="_Toc66941678"/>
      <w:bookmarkStart w:id="79" w:name="_Toc67317602"/>
      <w:bookmarkStart w:id="80" w:name="_Toc67320583"/>
      <w:bookmarkStart w:id="81" w:name="_Toc67477300"/>
      <w:bookmarkStart w:id="82" w:name="_Toc67507989"/>
      <w:bookmarkStart w:id="83" w:name="_Toc69796647"/>
      <w:r>
        <w:lastRenderedPageBreak/>
        <w:t>Live.HOMAG: строгальные станки</w:t>
      </w:r>
      <w:bookmarkEnd w:id="77"/>
      <w:bookmarkEnd w:id="78"/>
      <w:bookmarkEnd w:id="79"/>
      <w:bookmarkEnd w:id="80"/>
      <w:bookmarkEnd w:id="81"/>
      <w:bookmarkEnd w:id="82"/>
      <w:bookmarkEnd w:id="83"/>
    </w:p>
    <w:p w14:paraId="7DD264F6" w14:textId="23079FC6" w:rsidR="00322705" w:rsidRPr="00322705" w:rsidRDefault="00426635" w:rsidP="00322705">
      <w:pPr>
        <w:pStyle w:val="berschrift1"/>
      </w:pPr>
      <w:bookmarkStart w:id="84" w:name="_Toc69796648"/>
      <w:bookmarkEnd w:id="62"/>
      <w:r>
        <w:rPr>
          <w:b w:val="0"/>
          <w:noProof/>
          <w:color w:val="FFFFFF" w:themeColor="background2"/>
        </w:rPr>
        <mc:AlternateContent>
          <mc:Choice Requires="wpg">
            <w:drawing>
              <wp:anchor distT="0" distB="0" distL="114300" distR="114300" simplePos="0" relativeHeight="251687936" behindDoc="0" locked="0" layoutInCell="1" allowOverlap="1" wp14:anchorId="148989DA" wp14:editId="7112DEE8">
                <wp:simplePos x="0" y="0"/>
                <wp:positionH relativeFrom="page">
                  <wp:posOffset>6477741</wp:posOffset>
                </wp:positionH>
                <wp:positionV relativeFrom="paragraph">
                  <wp:posOffset>490814</wp:posOffset>
                </wp:positionV>
                <wp:extent cx="1189990" cy="335280"/>
                <wp:effectExtent l="0" t="0" r="0" b="7620"/>
                <wp:wrapNone/>
                <wp:docPr id="18" name="Gruppieren 18"/>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4" name="Rechteck 24"/>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Textfeld 25"/>
                        <wps:cNvSpPr txBox="1">
                          <a:spLocks/>
                        </wps:cNvSpPr>
                        <wps:spPr>
                          <a:xfrm>
                            <a:off x="21142" y="36999"/>
                            <a:ext cx="805815" cy="263525"/>
                          </a:xfrm>
                          <a:prstGeom prst="rect">
                            <a:avLst/>
                          </a:prstGeom>
                          <a:noFill/>
                          <a:ln w="6350">
                            <a:noFill/>
                          </a:ln>
                          <a:effectLst/>
                        </wps:spPr>
                        <wps:txb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НОВИНКА!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48989DA" id="Gruppieren 18" o:spid="_x0000_s1029" style="position:absolute;margin-left:510.05pt;margin-top:38.65pt;width:93.7pt;height:26.4pt;z-index:251687936;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">
                <v:rect id="Rechteck 24" o:spid="_x0000_s103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" fillcolor="#00a0dc" stroked="f" strokeweight="2pt"/>
                <v:shape id="Textfeld 25" o:spid="_x0000_s103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" filled="f" stroked="f" strokeweight=".5pt">
                  <v:textbox>
                    <w:txbxContent>
                      <w:p w14:paraId="1973C528" w14:textId="77777777" w:rsidR="00426635" w:rsidRPr="00CF405A" w:rsidRDefault="00426635" w:rsidP="00426635">
                        <w:pPr>
                          <w:rPr>
                            <w:b/>
                            <w:color w:val="FFFFFF" w:themeColor="background1"/>
                            <w:sz w:val="24"/>
                            <w:szCs w:val="24"/>
                          </w:rPr>
                        </w:pPr>
                        <w:r>
                          <w:rPr>
                            <w:b/>
                            <w:color w:val="FFFFFF" w:themeColor="background1"/>
                            <w:sz w:val="24"/>
                          </w:rPr>
                          <w:t>НОВИНКА!</w:t>
                        </w:r>
                      </w:p>
                    </w:txbxContent>
                  </v:textbox>
                </v:shape>
                <w10:wrap anchorx="page"/>
              </v:group>
            </w:pict>
          </mc:Fallback>
        </mc:AlternateContent>
      </w:r>
      <w:r>
        <w:rPr>
          <w:rStyle w:val="normaltextrun"/>
        </w:rPr>
        <w:t>Массивная древесина:</w:t>
      </w:r>
      <w:bookmarkStart w:id="85" w:name="_Toc66861285"/>
      <w:r>
        <w:rPr>
          <w:rStyle w:val="eop"/>
        </w:rPr>
        <w:t xml:space="preserve"> рост производительности на участке строгания.</w:t>
      </w:r>
      <w:bookmarkEnd w:id="84"/>
    </w:p>
    <w:bookmarkEnd w:id="85"/>
    <w:p w14:paraId="65FA2E32" w14:textId="467D65E5" w:rsidR="00322705" w:rsidRPr="0083663F" w:rsidRDefault="00322705" w:rsidP="00322705">
      <w:pPr>
        <w:rPr>
          <w:iCs/>
        </w:rPr>
      </w:pPr>
      <w:r>
        <w:rPr>
          <w:color w:val="auto"/>
        </w:rPr>
        <w:t xml:space="preserve">Впервые в мире на выставке Live.HOMAG будет представлен новый строгальный станок </w:t>
      </w:r>
      <w:r>
        <w:rPr>
          <w:b/>
          <w:color w:val="auto"/>
        </w:rPr>
        <w:t>MOULDTEQ M-200</w:t>
      </w:r>
      <w:r>
        <w:rPr>
          <w:color w:val="auto"/>
        </w:rPr>
        <w:t xml:space="preserve"> — </w:t>
      </w:r>
      <w:r>
        <w:t xml:space="preserve">оснащенный 6 обрабатывающими шпинделями с отдельными приводами. Такое оснащение дает возможность регулировать частоту вращения разных шпинделей индивидуально. Для быстрой замены шпиндели оснащаются зажимами proLock, что экономит время и упрощает наладку. Важное отличие этого станка от других строгальных станков: для управления достаточно просто нажимать кнопки. </w:t>
      </w:r>
    </w:p>
    <w:p w14:paraId="49CB1186" w14:textId="27F2A867" w:rsidR="00322705" w:rsidRPr="003119B8" w:rsidRDefault="00322705" w:rsidP="00322705">
      <w:pPr>
        <w:rPr>
          <w:iCs/>
        </w:rPr>
      </w:pPr>
      <w:r>
        <w:t xml:space="preserve">Кроме того, на предприятии в Хорбе мы покажем строгальный станок </w:t>
      </w:r>
      <w:r>
        <w:rPr>
          <w:b/>
        </w:rPr>
        <w:t>MOULDTEQ M-300</w:t>
      </w:r>
      <w:r>
        <w:t xml:space="preserve">. На нем установлена система управления HOMAG ProfileCenter. Эта система предельно упрощает для оператора изготовление оконного бруса с соответствующими штапиками. В системе управления ProfileCenter можно визуализировать все шаги производства, окончательные размеры и контуры инструментов. Такая визуализация невероятно упрощает выбор походящего инструмента и программирование станка. Кроме того, система управления визуализирует программирование универсальных шпинделей в трехмерном пространстве — важное преимущество при наличии трех осей. </w:t>
      </w:r>
    </w:p>
    <w:p w14:paraId="0D8B1DB8" w14:textId="3F5F0AA7" w:rsidR="007375ED" w:rsidRDefault="007375ED">
      <w:pPr>
        <w:widowControl/>
        <w:spacing w:after="0" w:line="240" w:lineRule="auto"/>
        <w:rPr>
          <w:rStyle w:val="eop"/>
          <w:rFonts w:cs="Arial"/>
          <w:b/>
          <w:bCs/>
          <w:color w:val="000000"/>
          <w:szCs w:val="22"/>
        </w:rPr>
      </w:pPr>
    </w:p>
    <w:p w14:paraId="738AE63D" w14:textId="77777777" w:rsidR="00DF3CEC" w:rsidRDefault="00DF3CEC">
      <w:pPr>
        <w:widowControl/>
        <w:spacing w:after="0" w:line="240" w:lineRule="auto"/>
        <w:rPr>
          <w:b/>
          <w:color w:val="001941" w:themeColor="text2"/>
        </w:rPr>
      </w:pPr>
      <w:bookmarkStart w:id="86" w:name="_Toc66886736"/>
      <w:bookmarkStart w:id="87" w:name="_Toc66941681"/>
      <w:bookmarkStart w:id="88" w:name="_Toc67317604"/>
      <w:bookmarkStart w:id="89" w:name="_Toc67320585"/>
      <w:bookmarkStart w:id="90" w:name="_Toc67477302"/>
      <w:bookmarkStart w:id="91" w:name="_Toc67507991"/>
      <w:r>
        <w:br w:type="page"/>
      </w:r>
    </w:p>
    <w:p w14:paraId="32C0BD89" w14:textId="33A59D28" w:rsidR="00322705" w:rsidRDefault="00322705" w:rsidP="00322705">
      <w:pPr>
        <w:pStyle w:val="berschrift3"/>
      </w:pPr>
      <w:bookmarkStart w:id="92" w:name="_Toc69796649"/>
      <w:r>
        <w:lastRenderedPageBreak/>
        <w:t>Live.HOMAG: кромкооблицовочные</w:t>
      </w:r>
      <w:bookmarkEnd w:id="86"/>
      <w:bookmarkEnd w:id="87"/>
      <w:bookmarkEnd w:id="88"/>
      <w:bookmarkEnd w:id="89"/>
      <w:bookmarkEnd w:id="90"/>
      <w:r>
        <w:t xml:space="preserve"> и кромкопрофилирующие станки</w:t>
      </w:r>
      <w:bookmarkEnd w:id="91"/>
      <w:bookmarkEnd w:id="92"/>
    </w:p>
    <w:p w14:paraId="6713DDBD" w14:textId="5DBA622A" w:rsidR="00392213" w:rsidRDefault="00392213" w:rsidP="00392213">
      <w:pPr>
        <w:pStyle w:val="berschrift1"/>
      </w:pPr>
      <w:bookmarkStart w:id="93" w:name="_Toc69796650"/>
      <w:r>
        <w:t>Обработка кромок: разные концепции для разных предприятий.</w:t>
      </w:r>
      <w:bookmarkEnd w:id="93"/>
    </w:p>
    <w:p w14:paraId="002E8444" w14:textId="4EB3ADDD" w:rsidR="00392213" w:rsidRDefault="00392213" w:rsidP="00392213">
      <w:r>
        <w:t>В рамках выставки Live.</w:t>
      </w:r>
      <w:r>
        <w:rPr>
          <w:b/>
        </w:rPr>
        <w:t xml:space="preserve">HOMAG </w:t>
      </w:r>
      <w:r>
        <w:t xml:space="preserve">мы показываем работу двух кромкооблицовочных станков HOMAG. Они представляют собой решения для производственных участков и интегрированы в разные производственные концепции. Станок серии </w:t>
      </w:r>
      <w:r>
        <w:rPr>
          <w:b/>
        </w:rPr>
        <w:t>EDGETEQ S-380</w:t>
      </w:r>
      <w:r>
        <w:t xml:space="preserve"> оснащен устройством возврата заготовок </w:t>
      </w:r>
      <w:r>
        <w:rPr>
          <w:b/>
        </w:rPr>
        <w:t>LOOPTEQ O-300</w:t>
      </w:r>
      <w:r>
        <w:t xml:space="preserve">. Станок </w:t>
      </w:r>
      <w:r>
        <w:rPr>
          <w:b/>
        </w:rPr>
        <w:t>EDGETEQ S-500</w:t>
      </w:r>
      <w:r>
        <w:t xml:space="preserve"> дополняет портальное устройство возврата </w:t>
      </w:r>
      <w:r>
        <w:rPr>
          <w:b/>
        </w:rPr>
        <w:t>LOOPTEQ O-600</w:t>
      </w:r>
      <w:r>
        <w:t>. Оптимизированный таким образом маршрут движения заготовок становится основой для рациональной и эффективной организации производственного процесса.</w:t>
      </w:r>
    </w:p>
    <w:p w14:paraId="7E2075EE" w14:textId="27721D8A" w:rsidR="00392213" w:rsidRPr="00392213" w:rsidRDefault="00392213" w:rsidP="00392213">
      <w:pPr>
        <w:pStyle w:val="berschrift3"/>
      </w:pPr>
      <w:bookmarkStart w:id="94" w:name="_Toc66886738"/>
      <w:bookmarkStart w:id="95" w:name="_Toc66941683"/>
      <w:bookmarkStart w:id="96" w:name="_Toc67317606"/>
      <w:bookmarkStart w:id="97" w:name="_Toc67320587"/>
      <w:bookmarkStart w:id="98" w:name="_Toc67477304"/>
      <w:bookmarkStart w:id="99" w:name="_Toc67507993"/>
      <w:bookmarkStart w:id="100" w:name="_Toc69796651"/>
      <w:r>
        <w:rPr>
          <w:noProof/>
        </w:rPr>
        <mc:AlternateContent>
          <mc:Choice Requires="wpg">
            <w:drawing>
              <wp:anchor distT="0" distB="0" distL="114300" distR="114300" simplePos="0" relativeHeight="251661312" behindDoc="0" locked="0" layoutInCell="1" allowOverlap="1" wp14:anchorId="69309ED8" wp14:editId="677E640A">
                <wp:simplePos x="0" y="0"/>
                <wp:positionH relativeFrom="column">
                  <wp:posOffset>5736566</wp:posOffset>
                </wp:positionH>
                <wp:positionV relativeFrom="paragraph">
                  <wp:posOffset>386583</wp:posOffset>
                </wp:positionV>
                <wp:extent cx="1189990" cy="335280"/>
                <wp:effectExtent l="0" t="0" r="0" b="7620"/>
                <wp:wrapNone/>
                <wp:docPr id="149" name="Gruppieren 14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50" name="Rechteck 150"/>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Textfeld 151"/>
                        <wps:cNvSpPr txBox="1">
                          <a:spLocks/>
                        </wps:cNvSpPr>
                        <wps:spPr>
                          <a:xfrm>
                            <a:off x="21142" y="36999"/>
                            <a:ext cx="805815" cy="263525"/>
                          </a:xfrm>
                          <a:prstGeom prst="rect">
                            <a:avLst/>
                          </a:prstGeom>
                          <a:noFill/>
                          <a:ln w="6350">
                            <a:noFill/>
                          </a:ln>
                          <a:effectLst/>
                        </wps:spPr>
                        <wps:txbx>
                          <w:txbxContent>
                            <w:p w14:paraId="47BF900B" w14:textId="77777777" w:rsidR="00FB1893" w:rsidRPr="005D7E10" w:rsidRDefault="00FB1893" w:rsidP="00392213">
                              <w:pPr>
                                <w:rPr>
                                  <w:b/>
                                  <w:color w:val="FFFFFF" w:themeColor="background1"/>
                                  <w:sz w:val="20"/>
                                </w:rPr>
                              </w:pPr>
                              <w:r>
                                <w:rPr>
                                  <w:b/>
                                  <w:color w:val="FFFFFF" w:themeColor="background1"/>
                                  <w:sz w:val="20"/>
                                </w:rPr>
                                <w:t>МОДУЛЬ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9309ED8" id="Gruppieren 149" o:spid="_x0000_s1032" style="position:absolute;margin-left:451.7pt;margin-top:30.45pt;width:93.7pt;height:26.4pt;z-index:251661312"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">
                <v:rect id="Rechteck 150" o:spid="_x0000_s1033"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" fillcolor="#001941" stroked="f" strokeweight="2pt"/>
                <v:shape id="Textfeld 151" o:spid="_x0000_s1034"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" filled="f" stroked="f" strokeweight=".5pt">
                  <v:textbox>
                    <w:txbxContent>
                      <w:p w14:paraId="47BF900B" w14:textId="77777777" w:rsidR="00FB1893" w:rsidRPr="005D7E10" w:rsidRDefault="00FB1893" w:rsidP="00392213">
                        <w:pPr>
                          <w:rPr>
                            <w:b/>
                            <w:color w:val="FFFFFF" w:themeColor="background1"/>
                            <w:sz w:val="20"/>
                          </w:rPr>
                        </w:pPr>
                        <w:r>
                          <w:rPr>
                            <w:b/>
                            <w:color w:val="FFFFFF" w:themeColor="background1"/>
                            <w:sz w:val="20"/>
                          </w:rPr>
                          <w:t>МОДУЛЬ</w:t>
                        </w:r>
                      </w:p>
                    </w:txbxContent>
                  </v:textbox>
                </v:shape>
              </v:group>
            </w:pict>
          </mc:Fallback>
        </mc:AlternateContent>
      </w:r>
      <w:r>
        <w:rPr>
          <w:noProof/>
        </w:rPr>
        <mc:AlternateContent>
          <mc:Choice Requires="wpg">
            <w:drawing>
              <wp:anchor distT="0" distB="0" distL="114300" distR="114300" simplePos="0" relativeHeight="251663360" behindDoc="0" locked="0" layoutInCell="1" allowOverlap="1" wp14:anchorId="7AFBCC62" wp14:editId="28DCD7DE">
                <wp:simplePos x="0" y="0"/>
                <wp:positionH relativeFrom="column">
                  <wp:posOffset>5736566</wp:posOffset>
                </wp:positionH>
                <wp:positionV relativeFrom="paragraph">
                  <wp:posOffset>386583</wp:posOffset>
                </wp:positionV>
                <wp:extent cx="1189990" cy="335280"/>
                <wp:effectExtent l="0" t="0" r="0" b="7620"/>
                <wp:wrapNone/>
                <wp:docPr id="1" name="Gruppieren 1"/>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3" name="Rechteck 3"/>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Textfeld 8"/>
                        <wps:cNvSpPr txBox="1">
                          <a:spLocks/>
                        </wps:cNvSpPr>
                        <wps:spPr>
                          <a:xfrm>
                            <a:off x="21142" y="36999"/>
                            <a:ext cx="805815" cy="263525"/>
                          </a:xfrm>
                          <a:prstGeom prst="rect">
                            <a:avLst/>
                          </a:prstGeom>
                          <a:noFill/>
                          <a:ln w="6350">
                            <a:noFill/>
                          </a:ln>
                          <a:effectLst/>
                        </wps:spPr>
                        <wps:txbx>
                          <w:txbxContent>
                            <w:p w14:paraId="29A4DBAC" w14:textId="77777777" w:rsidR="00FB1893" w:rsidRPr="005D7E10" w:rsidRDefault="00FB1893" w:rsidP="00392213">
                              <w:pPr>
                                <w:rPr>
                                  <w:b/>
                                  <w:color w:val="FFFFFF" w:themeColor="background1"/>
                                  <w:sz w:val="20"/>
                                </w:rPr>
                              </w:pPr>
                              <w:r>
                                <w:rPr>
                                  <w:b/>
                                  <w:color w:val="FFFFFF" w:themeColor="background1"/>
                                  <w:sz w:val="20"/>
                                </w:rPr>
                                <w:t>МОДУЛЬ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7AFBCC62" id="Gruppieren 1" o:spid="_x0000_s1035" style="position:absolute;margin-left:451.7pt;margin-top:30.45pt;width:93.7pt;height:26.4pt;z-index:251663360"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">
                <v:rect id="Rechteck 3" o:spid="_x0000_s1036"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" fillcolor="#001941" stroked="f" strokeweight="2pt"/>
                <v:shape id="Textfeld 8" o:spid="_x0000_s1037"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" filled="f" stroked="f" strokeweight=".5pt">
                  <v:textbox>
                    <w:txbxContent>
                      <w:p w14:paraId="29A4DBAC" w14:textId="77777777" w:rsidR="00FB1893" w:rsidRPr="005D7E10" w:rsidRDefault="00FB1893" w:rsidP="00392213">
                        <w:pPr>
                          <w:rPr>
                            <w:b/>
                            <w:color w:val="FFFFFF" w:themeColor="background1"/>
                            <w:sz w:val="20"/>
                          </w:rPr>
                        </w:pPr>
                        <w:r>
                          <w:rPr>
                            <w:b/>
                            <w:color w:val="FFFFFF" w:themeColor="background1"/>
                            <w:sz w:val="20"/>
                          </w:rPr>
                          <w:t>МОДУЛЬ</w:t>
                        </w:r>
                      </w:p>
                    </w:txbxContent>
                  </v:textbox>
                </v:shape>
              </v:group>
            </w:pict>
          </mc:Fallback>
        </mc:AlternateContent>
      </w:r>
      <w:r>
        <w:t>EDGETEQ S-380 с LOOPTEQ O-300: идеальные элементы конструкции</w:t>
      </w:r>
      <w:bookmarkEnd w:id="94"/>
      <w:bookmarkEnd w:id="95"/>
      <w:r>
        <w:t>.</w:t>
      </w:r>
      <w:bookmarkEnd w:id="96"/>
      <w:bookmarkEnd w:id="97"/>
      <w:bookmarkEnd w:id="98"/>
      <w:bookmarkEnd w:id="99"/>
      <w:bookmarkEnd w:id="100"/>
      <w:r>
        <w:t xml:space="preserve"> </w:t>
      </w:r>
    </w:p>
    <w:p w14:paraId="4DBDCAD6" w14:textId="408F5554" w:rsidR="00392213" w:rsidRDefault="00392213" w:rsidP="00392213">
      <w:r>
        <w:t xml:space="preserve">Кромкооблицовочный станок со скоростью подачи от 8 до 18 м/мин. оптимальными образом справляется с самыми разными задачами: на нем можно обрабатывать детали с острыми и тупыми углами, заготовки с продольным отверстием и отверстиями под четырехшарнирную петлю, заготовки толщиной от 8 до 60 мм, чувствительные поверхности и многое другое. </w:t>
      </w:r>
    </w:p>
    <w:p w14:paraId="051B4D6B" w14:textId="60733B18" w:rsidR="00392213" w:rsidRDefault="00392213" w:rsidP="00392213">
      <w:r>
        <w:t xml:space="preserve">Для создания клеевых швов идеального качества </w:t>
      </w:r>
      <w:r>
        <w:rPr>
          <w:b/>
        </w:rPr>
        <w:t>EDGETEQ S-380</w:t>
      </w:r>
      <w:r>
        <w:t xml:space="preserve"> оснащается фуговально-фрезерным агрегатом, клеенаносящим узлом QA65N и плавильным узлом для полиуретанового (PUR) клея производительностью 2,5-4 кг/ч. Дополнительная обработка выполняется торцовочным агрегатом с 2 двигателями HL61, агрегатом с многоступенчатой фрезой MS40, многофункциональным агрегатом для фасонного фрезерования MF60, агрегатом с многоступенчатой профильной циклей MZ40 и агрегатами для финишной обработки: циклей для зачистки клеевых швов, опрыскивателем для чистящего средства и полировальным кругом. При этом многофункциональный агрегат для фасонного фрезерования с двумя двигателями и механизмом смены flexTrim обеспечивает возможность точной регулировки для идеальной обработки углов. Функция изготовления полок «К» позволяет выполнять фасонное фрезерование кромок </w:t>
      </w:r>
      <w:r>
        <w:lastRenderedPageBreak/>
        <w:t xml:space="preserve">необработанных углов плит. </w:t>
      </w:r>
    </w:p>
    <w:p w14:paraId="5398C193" w14:textId="3D63ADF5" w:rsidR="00750EAE" w:rsidRDefault="00392213" w:rsidP="00392213">
      <w:r>
        <w:t xml:space="preserve">В сочетании с устройством возврата </w:t>
      </w:r>
      <w:r>
        <w:rPr>
          <w:b/>
        </w:rPr>
        <w:t>LOOPTEQ O-300</w:t>
      </w:r>
      <w:r>
        <w:t xml:space="preserve"> повышается производительность кромкооблицовочного станка, которая может составить от 300 до 500 обработанных деталей за смену — в зависимости от размера заготовок. Устройство возврата </w:t>
      </w:r>
      <w:r>
        <w:rPr>
          <w:b/>
        </w:rPr>
        <w:t>LOOPTEQ O-300</w:t>
      </w:r>
      <w:r>
        <w:t xml:space="preserve"> идеально подходит для обработки широкого ассортимента заготовок, начиная с небольших и легких и заканчивая большими и тяжелыми. Интуитивно понятное управление агрегатами и ввод параметров осуществляется через powerTouch — с сенсорного экрана размером 24" с функцией Multitouch.</w:t>
      </w:r>
    </w:p>
    <w:p w14:paraId="26470D87" w14:textId="4E5A37BB" w:rsidR="00392213" w:rsidRDefault="00392213" w:rsidP="00392213">
      <w:pPr>
        <w:pStyle w:val="berschrift3"/>
      </w:pPr>
      <w:bookmarkStart w:id="101" w:name="_Toc66886739"/>
      <w:bookmarkStart w:id="102" w:name="_Toc66941684"/>
      <w:bookmarkStart w:id="103" w:name="_Toc67317607"/>
      <w:bookmarkStart w:id="104" w:name="_Toc67320588"/>
      <w:bookmarkStart w:id="105" w:name="_Toc67477305"/>
      <w:bookmarkStart w:id="106" w:name="_Toc67507994"/>
      <w:bookmarkStart w:id="107" w:name="_Toc69796652"/>
      <w:r>
        <w:rPr>
          <w:noProof/>
        </w:rPr>
        <mc:AlternateContent>
          <mc:Choice Requires="wpg">
            <w:drawing>
              <wp:anchor distT="0" distB="0" distL="114300" distR="114300" simplePos="0" relativeHeight="251660288" behindDoc="0" locked="0" layoutInCell="1" allowOverlap="1" wp14:anchorId="13CC9325" wp14:editId="3294F8B4">
                <wp:simplePos x="0" y="0"/>
                <wp:positionH relativeFrom="column">
                  <wp:posOffset>5927555</wp:posOffset>
                </wp:positionH>
                <wp:positionV relativeFrom="paragraph">
                  <wp:posOffset>11089</wp:posOffset>
                </wp:positionV>
                <wp:extent cx="1189990" cy="335280"/>
                <wp:effectExtent l="0" t="0" r="0" b="7620"/>
                <wp:wrapNone/>
                <wp:docPr id="132" name="Gruppieren 132"/>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4" name="Rechteck 134"/>
                        <wps:cNvSpPr>
                          <a:spLocks/>
                        </wps:cNvSpPr>
                        <wps:spPr>
                          <a:xfrm>
                            <a:off x="0" y="0"/>
                            <a:ext cx="1189990" cy="335280"/>
                          </a:xfrm>
                          <a:prstGeom prst="rect">
                            <a:avLst/>
                          </a:prstGeom>
                          <a:solidFill>
                            <a:srgbClr val="001941"/>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Textfeld 135"/>
                        <wps:cNvSpPr txBox="1">
                          <a:spLocks/>
                        </wps:cNvSpPr>
                        <wps:spPr>
                          <a:xfrm>
                            <a:off x="21142" y="36999"/>
                            <a:ext cx="805815" cy="263525"/>
                          </a:xfrm>
                          <a:prstGeom prst="rect">
                            <a:avLst/>
                          </a:prstGeom>
                          <a:noFill/>
                          <a:ln w="6350">
                            <a:noFill/>
                          </a:ln>
                          <a:effectLst/>
                        </wps:spPr>
                        <wps:txbx>
                          <w:txbxContent>
                            <w:p w14:paraId="47DDE39B" w14:textId="77777777" w:rsidR="00FB1893" w:rsidRPr="005D7E10" w:rsidRDefault="00FB1893" w:rsidP="00392213">
                              <w:pPr>
                                <w:rPr>
                                  <w:b/>
                                  <w:color w:val="FFFFFF" w:themeColor="background1"/>
                                  <w:sz w:val="20"/>
                                </w:rPr>
                              </w:pPr>
                              <w:r>
                                <w:rPr>
                                  <w:b/>
                                  <w:color w:val="FFFFFF" w:themeColor="background1"/>
                                  <w:sz w:val="20"/>
                                </w:rPr>
                                <w:t>МОДУЛЬ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CC9325" id="Gruppieren 132" o:spid="_x0000_s1038" style="position:absolute;margin-left:466.75pt;margin-top:.85pt;width:93.7pt;height:26.4pt;z-index:251660288"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">
                <v:rect id="Rechteck 134" o:spid="_x0000_s1039"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" fillcolor="#001941" stroked="f" strokeweight="2pt"/>
                <v:shape id="Textfeld 135" o:spid="_x0000_s1040"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" filled="f" stroked="f" strokeweight=".5pt">
                  <v:textbox>
                    <w:txbxContent>
                      <w:p w14:paraId="47DDE39B" w14:textId="77777777" w:rsidR="00FB1893" w:rsidRPr="005D7E10" w:rsidRDefault="00FB1893" w:rsidP="00392213">
                        <w:pPr>
                          <w:rPr>
                            <w:b/>
                            <w:color w:val="FFFFFF" w:themeColor="background1"/>
                            <w:sz w:val="20"/>
                          </w:rPr>
                        </w:pPr>
                        <w:r>
                          <w:rPr>
                            <w:b/>
                            <w:color w:val="FFFFFF" w:themeColor="background1"/>
                            <w:sz w:val="20"/>
                          </w:rPr>
                          <w:t>МОДУЛЬ</w:t>
                        </w:r>
                      </w:p>
                    </w:txbxContent>
                  </v:textbox>
                </v:shape>
              </v:group>
            </w:pict>
          </mc:Fallback>
        </mc:AlternateContent>
      </w:r>
      <w:r>
        <w:t>EDGETEQ S-500 с LOOPTEQ O-600: заготовки с точным соблюдением размеров для требовательных клиентов</w:t>
      </w:r>
      <w:bookmarkEnd w:id="101"/>
      <w:bookmarkEnd w:id="102"/>
      <w:r>
        <w:t>.</w:t>
      </w:r>
      <w:bookmarkEnd w:id="103"/>
      <w:bookmarkEnd w:id="104"/>
      <w:bookmarkEnd w:id="105"/>
      <w:bookmarkEnd w:id="106"/>
      <w:bookmarkEnd w:id="107"/>
    </w:p>
    <w:p w14:paraId="0EDEC7D1" w14:textId="692F158A" w:rsidR="00392213" w:rsidRDefault="00392213" w:rsidP="00392213">
      <w:pPr>
        <w:rPr>
          <w:rFonts w:cs="Arial"/>
          <w:szCs w:val="24"/>
        </w:rPr>
      </w:pPr>
      <w:r>
        <w:rPr>
          <w:b/>
          <w:noProof/>
          <w:color w:val="FFFFFF" w:themeColor="background2"/>
        </w:rPr>
        <mc:AlternateContent>
          <mc:Choice Requires="wpg">
            <w:drawing>
              <wp:anchor distT="0" distB="0" distL="114300" distR="114300" simplePos="0" relativeHeight="251659264" behindDoc="0" locked="0" layoutInCell="1" allowOverlap="1" wp14:anchorId="65F48802" wp14:editId="15484DFF">
                <wp:simplePos x="0" y="0"/>
                <wp:positionH relativeFrom="page">
                  <wp:align>right</wp:align>
                </wp:positionH>
                <wp:positionV relativeFrom="paragraph">
                  <wp:posOffset>15875</wp:posOffset>
                </wp:positionV>
                <wp:extent cx="1189990" cy="335280"/>
                <wp:effectExtent l="0" t="0" r="0" b="7620"/>
                <wp:wrapNone/>
                <wp:docPr id="9" name="Gruppieren 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0" name="Rechteck 10"/>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Textfeld 11"/>
                        <wps:cNvSpPr txBox="1">
                          <a:spLocks/>
                        </wps:cNvSpPr>
                        <wps:spPr>
                          <a:xfrm>
                            <a:off x="21142" y="36999"/>
                            <a:ext cx="805815" cy="263525"/>
                          </a:xfrm>
                          <a:prstGeom prst="rect">
                            <a:avLst/>
                          </a:prstGeom>
                          <a:noFill/>
                          <a:ln w="6350">
                            <a:noFill/>
                          </a:ln>
                          <a:effectLst/>
                        </wps:spPr>
                        <wps:txb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НОВИНКА!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5F48802" id="Gruppieren 9" o:spid="_x0000_s1041" style="position:absolute;margin-left:42.5pt;margin-top:1.25pt;width:93.7pt;height:26.4pt;z-index:251659264;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">
                <v:rect id="Rechteck 10" o:spid="_x0000_s1042"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" fillcolor="#00a0dc" stroked="f" strokeweight="2pt"/>
                <v:shape id="Textfeld 11" o:spid="_x0000_s1043"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" filled="f" stroked="f" strokeweight=".5pt">
                  <v:textbox>
                    <w:txbxContent>
                      <w:p w14:paraId="6CA38618" w14:textId="77777777" w:rsidR="00FB1893" w:rsidRPr="00CF405A" w:rsidRDefault="00FB1893" w:rsidP="00392213">
                        <w:pPr>
                          <w:rPr>
                            <w:b/>
                            <w:color w:val="FFFFFF" w:themeColor="background1"/>
                            <w:sz w:val="24"/>
                            <w:szCs w:val="24"/>
                          </w:rPr>
                        </w:pPr>
                        <w:r>
                          <w:rPr>
                            <w:b/>
                            <w:color w:val="FFFFFF" w:themeColor="background1"/>
                            <w:sz w:val="24"/>
                          </w:rPr>
                          <w:t>НОВИНКА!</w:t>
                        </w:r>
                      </w:p>
                    </w:txbxContent>
                  </v:textbox>
                </v:shape>
                <w10:wrap anchorx="page"/>
              </v:group>
            </w:pict>
          </mc:Fallback>
        </mc:AlternateContent>
      </w:r>
      <w:r>
        <w:rPr>
          <w:rFonts w:cs="Arial"/>
        </w:rPr>
        <w:t xml:space="preserve">Кромкооблицовочный станок серии </w:t>
      </w:r>
      <w:r>
        <w:rPr>
          <w:rFonts w:cs="Arial"/>
          <w:b/>
        </w:rPr>
        <w:t>EDGETEQ S-500</w:t>
      </w:r>
      <w:r>
        <w:rPr>
          <w:rFonts w:cs="Arial"/>
        </w:rPr>
        <w:t xml:space="preserve"> оснащен системой подачи заготовок WZ14, которой раньше комплектовались только станки более дорогих серий. Удлиненные передвижные стопоры модели WZ14 надежно направляют заготовки под верхнее прижимное устройство. Форматная стрела при этом обеспечивает параллельность резов — необходимое условие точного соблюдения величины углов. Таким образом появляется возможность добиться идеального качества даже неточно форматированных заготовок. </w:t>
      </w:r>
    </w:p>
    <w:p w14:paraId="221A8C2D" w14:textId="62A55D6A" w:rsidR="00392213" w:rsidRDefault="00392213" w:rsidP="00392213">
      <w:pPr>
        <w:rPr>
          <w:rFonts w:cs="Arial"/>
          <w:szCs w:val="24"/>
        </w:rPr>
      </w:pPr>
      <w:r>
        <w:rPr>
          <w:rFonts w:cs="Arial"/>
          <w:b/>
        </w:rPr>
        <w:t>EDGETEQ S-500</w:t>
      </w:r>
      <w:r>
        <w:rPr>
          <w:rFonts w:cs="Arial"/>
        </w:rPr>
        <w:t xml:space="preserve"> оснащается фуговально-фрезерным агрегатом, который дает возможность профилировать плиты из MDF благодаря горизонтальному перемещению. К преимуществам клеящего агрегата с клеенаносящим узлом QA65P относится программируемое автоматическое дозирование клея, которое экономит время при большом разнообразии материалов и частом переоснащении, а также повышает технологическую надежность производственного процесса. Функция слива дает возможность гибко изменять цвет и сорт клея, переходя от этиленвинилацетатного (EVA) клея к полиуретановому (PUR).</w:t>
      </w:r>
    </w:p>
    <w:p w14:paraId="2D6C2D52" w14:textId="5099E3A5" w:rsidR="00392213" w:rsidRDefault="00392213" w:rsidP="00392213">
      <w:pPr>
        <w:rPr>
          <w:rFonts w:cs="Arial"/>
          <w:szCs w:val="24"/>
        </w:rPr>
      </w:pPr>
      <w:r>
        <w:rPr>
          <w:rFonts w:cs="Arial"/>
        </w:rPr>
        <w:t xml:space="preserve">Кроме того, технология 3 профилей дает возможность автоматически выполнять переналадку для обработки 3 профилей и снятия фаски. Кроме низких затрат времени на наладку многофункциональный фрезерный агрегат MF21, агрегат для </w:t>
      </w:r>
      <w:r>
        <w:rPr>
          <w:rFonts w:cs="Arial"/>
        </w:rPr>
        <w:lastRenderedPageBreak/>
        <w:t>фасонного фрезерования FK30 и многофункциональная цикля MN21 позволяют добиться стабильного качества высочайшего уровня. Роликовое боковое ощупывающее устройство агрегата для фасонного фрезерования FK30 предотвращает появление блестящих следов, а надувной ощупывающий ролик делает возможной быструю перестановку, например, при поперечной обработке плит постформинг.</w:t>
      </w:r>
    </w:p>
    <w:p w14:paraId="43BBB68C" w14:textId="782BECEA" w:rsidR="00392213" w:rsidRDefault="001146DA" w:rsidP="00392213">
      <w:pPr>
        <w:rPr>
          <w:rFonts w:cs="Arial"/>
          <w:szCs w:val="24"/>
        </w:rPr>
      </w:pPr>
      <w:r>
        <w:rPr>
          <w:rFonts w:cs="Arial"/>
        </w:rPr>
        <w:t xml:space="preserve">Стандартный фрезерный агрегат SF21 используется для выборки и фрезерования пазов и профилирования. Для рациональной организации производства в проходном режиме — без дополнительных рабочих операций. И при этом, и при других рабочих процессах возможные пластиковые стружки стали бы неприятной помехой. Поэтом пневматическое отрывное устройство для стружки обеспечивает надежное автоматическое удаление стружки после обработки заготовки профильной циклей. Большую роль играет автоматика и в перемещении инструментов между заготовками с защитной пленкой и без нее: так, автоматически обеспечивается точная перестановка ощупывающего устройства цикли для зачистки клеевых швов FA20 Basic. </w:t>
      </w:r>
    </w:p>
    <w:p w14:paraId="08A6DA58" w14:textId="34B185F3" w:rsidR="00392213" w:rsidRDefault="00392213" w:rsidP="00392213">
      <w:pPr>
        <w:rPr>
          <w:rFonts w:cs="Arial"/>
          <w:szCs w:val="24"/>
        </w:rPr>
      </w:pPr>
      <w:r>
        <w:rPr>
          <w:rFonts w:cs="Arial"/>
        </w:rPr>
        <w:t xml:space="preserve">Портальное устройство возврата </w:t>
      </w:r>
      <w:r>
        <w:rPr>
          <w:rFonts w:cs="Arial"/>
          <w:b/>
        </w:rPr>
        <w:t>LOOPTEQ O-600</w:t>
      </w:r>
      <w:r>
        <w:rPr>
          <w:rFonts w:cs="Arial"/>
        </w:rPr>
        <w:t xml:space="preserve">, дополняющее </w:t>
      </w:r>
      <w:r>
        <w:rPr>
          <w:rFonts w:cs="Arial"/>
          <w:b/>
        </w:rPr>
        <w:t>EDGETEQ S-500</w:t>
      </w:r>
      <w:r>
        <w:rPr>
          <w:rFonts w:cs="Arial"/>
        </w:rPr>
        <w:t>, выполняет очень широкий спектр задач по возврату заготовок и штабелированию. Продуманная автоматизация — основа, на которой строится организация сложных и высокоэффективных потоков материалов.</w:t>
      </w:r>
      <w:r>
        <w:rPr>
          <w:rFonts w:cs="Arial"/>
        </w:rPr>
        <w:br/>
        <w:t>Таким образом за одну смену можно обрабатывать от 800 до 1000 деталей. Точный контроль поворота при переворачивании заготовок делает возврат заготовок еще более технологичным. Устройство может выводить заготовки из потока и складывать их в штабель.</w:t>
      </w:r>
    </w:p>
    <w:p w14:paraId="04130843" w14:textId="5E887AE3" w:rsidR="00392213" w:rsidRDefault="00392213" w:rsidP="00392213">
      <w:pPr>
        <w:rPr>
          <w:rFonts w:cs="Arial"/>
          <w:szCs w:val="24"/>
        </w:rPr>
      </w:pPr>
      <w:r>
        <w:rPr>
          <w:rFonts w:cs="Arial"/>
        </w:rPr>
        <w:t>Управление кромкооблицовочного станка и производственного участка осуществляется с помощью powerTouch2. При этом программное обеспечение woodCommander в числе прочих задач организует гибкую последовательность окантовки, а woodFlex с помощью штрихкода управляет работой всего производственного участка. И самое главное: несмотря на множество выполняемых функций работать на таком производственном участке невероятно просто. Производительность при этом повышается словно сама по себе.</w:t>
      </w:r>
    </w:p>
    <w:p w14:paraId="7E5834B4" w14:textId="4A506F09" w:rsidR="0026267D" w:rsidRPr="00DE3D07" w:rsidRDefault="00DE3D07" w:rsidP="00DE3D07">
      <w:pPr>
        <w:pStyle w:val="berschrift3"/>
      </w:pPr>
      <w:bookmarkStart w:id="108" w:name="_Toc67317608"/>
      <w:bookmarkStart w:id="109" w:name="_Toc67320589"/>
      <w:bookmarkStart w:id="110" w:name="_Toc67477306"/>
      <w:bookmarkStart w:id="111" w:name="_Toc67507995"/>
      <w:bookmarkStart w:id="112" w:name="_Toc66941685"/>
      <w:bookmarkStart w:id="113" w:name="_Toc69796653"/>
      <w:r>
        <w:lastRenderedPageBreak/>
        <w:t>TENONTEQ D-500: двухсторонний кромкопрофилирующий станок для изготовления мебели.</w:t>
      </w:r>
      <w:bookmarkEnd w:id="108"/>
      <w:bookmarkEnd w:id="109"/>
      <w:bookmarkEnd w:id="110"/>
      <w:bookmarkEnd w:id="111"/>
      <w:bookmarkEnd w:id="113"/>
      <w:r>
        <w:t xml:space="preserve"> </w:t>
      </w:r>
      <w:bookmarkEnd w:id="112"/>
    </w:p>
    <w:p w14:paraId="18EAEC6E" w14:textId="74C3F36D" w:rsidR="0026267D" w:rsidRPr="009D3401" w:rsidRDefault="0026267D" w:rsidP="0026267D">
      <w:r>
        <w:t xml:space="preserve">Новый кромкопрофилирующий станок HOMAG </w:t>
      </w:r>
      <w:r>
        <w:rPr>
          <w:b/>
        </w:rPr>
        <w:t>TENONTEQ D-500</w:t>
      </w:r>
      <w:r>
        <w:t xml:space="preserve"> создает условия для изготовления мебели с замковым соединением деталей. Кроме надежной и высокоточной техники, в создании этого решения HOMAG помог многолетний опыт производства оборудования для изготовления паркета с замковыми соединениями. </w:t>
      </w:r>
    </w:p>
    <w:p w14:paraId="077D085D" w14:textId="325427E2" w:rsidR="0026267D" w:rsidRPr="0026267D" w:rsidRDefault="0026267D" w:rsidP="002D2A2C">
      <w:pPr>
        <w:pStyle w:val="berschrift3"/>
      </w:pPr>
      <w:bookmarkStart w:id="114" w:name="_Toc67317609"/>
      <w:bookmarkStart w:id="115" w:name="_Toc67320590"/>
      <w:bookmarkStart w:id="116" w:name="_Toc67477307"/>
      <w:bookmarkStart w:id="117" w:name="_Toc67507996"/>
      <w:bookmarkStart w:id="118" w:name="_Toc69796654"/>
      <w:r>
        <w:t>Появление мебели с замковым соединением деталей: решение для паркета теперь применяется в сборке мебели.</w:t>
      </w:r>
      <w:bookmarkEnd w:id="114"/>
      <w:bookmarkEnd w:id="115"/>
      <w:bookmarkEnd w:id="116"/>
      <w:bookmarkEnd w:id="117"/>
      <w:bookmarkEnd w:id="118"/>
    </w:p>
    <w:p w14:paraId="62B68770" w14:textId="618AE3D7" w:rsidR="0026267D" w:rsidRDefault="00764013" w:rsidP="0026267D">
      <w:pPr>
        <w:rPr>
          <w:rFonts w:cs="Arial"/>
          <w:szCs w:val="24"/>
        </w:rPr>
      </w:pPr>
      <w:r>
        <w:rPr>
          <w:noProof/>
        </w:rPr>
        <mc:AlternateContent>
          <mc:Choice Requires="wpg">
            <w:drawing>
              <wp:anchor distT="0" distB="0" distL="114300" distR="114300" simplePos="0" relativeHeight="251683840" behindDoc="0" locked="0" layoutInCell="1" allowOverlap="1" wp14:anchorId="49825DA2" wp14:editId="285387AC">
                <wp:simplePos x="0" y="0"/>
                <wp:positionH relativeFrom="page">
                  <wp:align>right</wp:align>
                </wp:positionH>
                <wp:positionV relativeFrom="paragraph">
                  <wp:posOffset>129591</wp:posOffset>
                </wp:positionV>
                <wp:extent cx="1189990" cy="335280"/>
                <wp:effectExtent l="0" t="0" r="0" b="7620"/>
                <wp:wrapNone/>
                <wp:docPr id="4" name="Gruppieren 4"/>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7" name="Rechteck 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Textfeld 12"/>
                        <wps:cNvSpPr txBox="1">
                          <a:spLocks/>
                        </wps:cNvSpPr>
                        <wps:spPr>
                          <a:xfrm>
                            <a:off x="21142" y="36999"/>
                            <a:ext cx="805815" cy="263525"/>
                          </a:xfrm>
                          <a:prstGeom prst="rect">
                            <a:avLst/>
                          </a:prstGeom>
                          <a:noFill/>
                          <a:ln w="6350">
                            <a:noFill/>
                          </a:ln>
                          <a:effectLst/>
                        </wps:spPr>
                        <wps:txb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НОВИНКА!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9825DA2" id="Gruppieren 4" o:spid="_x0000_s1044" style="position:absolute;margin-left:42.5pt;margin-top:10.2pt;width:93.7pt;height:26.4pt;z-index:25168384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">
                <v:rect id="Rechteck 7" o:spid="_x0000_s1045"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" fillcolor="#00a0dc" stroked="f" strokeweight="2pt"/>
                <v:shape id="Textfeld 12" o:spid="_x0000_s1046"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" filled="f" stroked="f" strokeweight=".5pt">
                  <v:textbox>
                    <w:txbxContent>
                      <w:p w14:paraId="717A16F5" w14:textId="77777777" w:rsidR="00FB1893" w:rsidRPr="00CF405A" w:rsidRDefault="00FB1893" w:rsidP="0026267D">
                        <w:pPr>
                          <w:rPr>
                            <w:b/>
                            <w:color w:val="FFFFFF" w:themeColor="background1"/>
                            <w:sz w:val="24"/>
                            <w:szCs w:val="24"/>
                          </w:rPr>
                        </w:pPr>
                        <w:r>
                          <w:rPr>
                            <w:b/>
                            <w:color w:val="FFFFFF" w:themeColor="background1"/>
                            <w:sz w:val="24"/>
                          </w:rPr>
                          <w:t>НОВИНКА!</w:t>
                        </w:r>
                      </w:p>
                    </w:txbxContent>
                  </v:textbox>
                </v:shape>
                <w10:wrap anchorx="page"/>
              </v:group>
            </w:pict>
          </mc:Fallback>
        </mc:AlternateContent>
      </w:r>
      <w:r>
        <w:rPr>
          <w:rFonts w:cs="Arial"/>
        </w:rPr>
        <w:t>Быстро и просто собирать мебель, не используя инструментов, винтов, шкантов или фурнитуры: может ли такая технология обеспечить высокую прочность и качество продукции? Система замковых соединений для мебели не только гарантирует качество и надежность, но позволяет без проблем разобрать ранее собранную мебель.</w:t>
      </w:r>
    </w:p>
    <w:p w14:paraId="59EE430E" w14:textId="0A1D5788" w:rsidR="0026267D" w:rsidRDefault="0026267D" w:rsidP="0026267D">
      <w:pPr>
        <w:rPr>
          <w:rFonts w:cs="Arial"/>
          <w:szCs w:val="24"/>
        </w:rPr>
      </w:pPr>
      <w:r>
        <w:rPr>
          <w:rFonts w:cs="Arial"/>
        </w:rPr>
        <w:t>Идея позаимствована из производства напольных покрытий, где замковые соединения используются давно и широко. Пионером внедрения замковых соединений стала шведская компания Välinge, и она же первой начала применять это решение при сборке мебели. HOMAG уже более 25 лет проектирует и производит оборудование разных классов производительности, предназначенное для изготовления напольных покрытий с замковыми соединениями, и сотрудничает со всеми обладателями лицензий на применение этого решения. Таким образом, разработка соответствующего станка была только вопросом времени.</w:t>
      </w:r>
    </w:p>
    <w:p w14:paraId="5979C9E9" w14:textId="2E3A5AA2" w:rsidR="0026267D" w:rsidRPr="0026267D" w:rsidRDefault="0026267D" w:rsidP="0026267D">
      <w:pPr>
        <w:rPr>
          <w:rFonts w:cs="Arial"/>
          <w:szCs w:val="24"/>
        </w:rPr>
      </w:pPr>
      <w:r>
        <w:rPr>
          <w:rFonts w:cs="Arial"/>
        </w:rPr>
        <w:t>Кромкопрофилирующие станки и компактные двусторонние форматные станки отличаются высокой надежностью и благодаря оптимальной согласованности конструкций агрегатов гарантируют высокую производительность и точность. На выставке Live.HOMAG</w:t>
      </w:r>
      <w:r>
        <w:rPr>
          <w:rFonts w:cs="Arial"/>
          <w:b/>
        </w:rPr>
        <w:t xml:space="preserve"> </w:t>
      </w:r>
      <w:r>
        <w:rPr>
          <w:rFonts w:cs="Arial"/>
        </w:rPr>
        <w:t xml:space="preserve">группа HOMAG впервые представляет кромкопрофилирующий станок компактного класса для производства мебельных профилей с замковым соединением, а также — совместно с компанией Välinge — демонстрирует возможности этой технологии. Кроме того, HOMAG глубоко </w:t>
      </w:r>
      <w:r>
        <w:rPr>
          <w:rFonts w:cs="Arial"/>
        </w:rPr>
        <w:lastRenderedPageBreak/>
        <w:t>понимает все процессы в производстве мебели, предлагает станки для всех участков производственной цепочки и может изготовить кромкопрофилирующий станок, объединенный с кромкооблицовочным.</w:t>
      </w:r>
    </w:p>
    <w:p w14:paraId="17154C49" w14:textId="5C78E706" w:rsidR="00750EAE" w:rsidRDefault="0026267D" w:rsidP="0026267D">
      <w:pPr>
        <w:rPr>
          <w:rFonts w:cs="Arial"/>
          <w:szCs w:val="24"/>
        </w:rPr>
      </w:pPr>
      <w:r>
        <w:rPr>
          <w:rFonts w:cs="Arial"/>
        </w:rPr>
        <w:t xml:space="preserve">Представленный на вставке Live.HOMAG кромкопрофлирующий станок оснащен фуговальными агрегатами и агрегатами для фрезерования пазов, а также специальным монтажным агрегатом, вставляющим в пазы полимерный гребень замкового соединения. Обрабатываемые на </w:t>
      </w:r>
      <w:r>
        <w:rPr>
          <w:rFonts w:cs="Arial"/>
          <w:b/>
        </w:rPr>
        <w:t>TENONTEQ D-500</w:t>
      </w:r>
      <w:r>
        <w:rPr>
          <w:rFonts w:cs="Arial"/>
        </w:rPr>
        <w:t xml:space="preserve"> детали мебели, а именно полки, боковые стенки, крышки и задние стенки, уже отформатированы, на них может быть уже нанесен кромочный материал. Станок </w:t>
      </w:r>
      <w:r>
        <w:rPr>
          <w:rFonts w:cs="Arial"/>
          <w:b/>
        </w:rPr>
        <w:t>TENONTEQ D-500</w:t>
      </w:r>
      <w:r>
        <w:rPr>
          <w:rFonts w:cs="Arial"/>
        </w:rPr>
        <w:t xml:space="preserve"> профилирует отдельные элементы, выбирает в них пазы и выемки и устанавливает полимерные гребни. После этого остается только соединить элементы и зафиксировать пазогребневые соединения, которые надежно удерживают детали вместе. При необходимости мебель также просто разбирается.</w:t>
      </w:r>
    </w:p>
    <w:p w14:paraId="046453AB" w14:textId="44F93134" w:rsidR="00750EAE" w:rsidRDefault="00750EAE" w:rsidP="00750EAE">
      <w:pPr>
        <w:rPr>
          <w:sz w:val="20"/>
        </w:rPr>
      </w:pPr>
      <w:r>
        <w:rPr>
          <w:rStyle w:val="eop"/>
          <w:rFonts w:cs="Arial"/>
          <w:b/>
          <w:color w:val="000000"/>
        </w:rPr>
        <w:t>Изображения</w:t>
      </w:r>
      <w:r>
        <w:rPr>
          <w:rStyle w:val="eop"/>
          <w:rFonts w:cs="Arial"/>
          <w:b/>
          <w:color w:val="000000"/>
        </w:rPr>
        <w:br/>
      </w:r>
      <w:r>
        <w:rPr>
          <w:rStyle w:val="eop"/>
          <w:rFonts w:cs="Arial"/>
          <w:color w:val="000000"/>
        </w:rPr>
        <w:t>Источник изображений: HOMAG Group AG</w:t>
      </w:r>
      <w:r>
        <w:rPr>
          <w:sz w:val="20"/>
        </w:rPr>
        <w:t xml:space="preserve"> </w:t>
      </w:r>
    </w:p>
    <w:p w14:paraId="26E170E8" w14:textId="31B54607" w:rsidR="00750EAE" w:rsidRPr="00A6113C" w:rsidRDefault="00750EAE" w:rsidP="00750EAE">
      <w:pPr>
        <w:rPr>
          <w:rFonts w:cs="Arial"/>
          <w:color w:val="000000"/>
          <w:szCs w:val="22"/>
        </w:rPr>
      </w:pPr>
      <w:r>
        <w:rPr>
          <w:rFonts w:cs="Arial"/>
          <w:noProof/>
          <w:szCs w:val="24"/>
        </w:rPr>
        <w:drawing>
          <wp:inline distT="0" distB="0" distL="0" distR="0" wp14:anchorId="124C5AE7" wp14:editId="16481A06">
            <wp:extent cx="2700000" cy="1476000"/>
            <wp:effectExtent l="0" t="0" r="5715" b="0"/>
            <wp:docPr id="147" name="Grafik 147" descr="Ein Bild, das Text, Elektronik, Dru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0" descr="Ein Bild, das Text, Elektronik, Drucker enthält.&#10;&#10;Automatisch generierte Beschreibung"/>
                    <pic:cNvPicPr/>
                  </pic:nvPicPr>
                  <pic:blipFill>
                    <a:blip r:embed="rId10" cstate="print">
                      <a:extLst>
                        <a:ext uri="{28A0092B-C50C-407E-A947-70E740481C1C}">
                          <a14:useLocalDpi xmlns:a14="http://schemas.microsoft.com/office/drawing/2010/main"/>
                        </a:ext>
                      </a:extLst>
                    </a:blip>
                    <a:stretch>
                      <a:fillRect/>
                    </a:stretch>
                  </pic:blipFill>
                  <pic:spPr>
                    <a:xfrm>
                      <a:off x="0" y="0"/>
                      <a:ext cx="2700000" cy="1476000"/>
                    </a:xfrm>
                    <a:prstGeom prst="rect">
                      <a:avLst/>
                    </a:prstGeom>
                  </pic:spPr>
                </pic:pic>
              </a:graphicData>
            </a:graphic>
          </wp:inline>
        </w:drawing>
      </w:r>
    </w:p>
    <w:p w14:paraId="1956D107" w14:textId="3AD6BAC4" w:rsidR="00750EAE" w:rsidRPr="007375ED" w:rsidRDefault="00750EAE" w:rsidP="00750EAE">
      <w:pPr>
        <w:spacing w:line="240" w:lineRule="auto"/>
        <w:rPr>
          <w:b/>
          <w:sz w:val="20"/>
        </w:rPr>
      </w:pPr>
      <w:r>
        <w:rPr>
          <w:b/>
          <w:sz w:val="20"/>
        </w:rPr>
        <w:t>Рис. 3:</w:t>
      </w:r>
      <w:r>
        <w:rPr>
          <w:sz w:val="20"/>
        </w:rPr>
        <w:t xml:space="preserve"> Кромкооблицовочный станок EDGETEQ S-380 с устройством возврата LOOPTEQ O-300, представленный на выставке Live.HOMAG. </w:t>
      </w:r>
    </w:p>
    <w:p w14:paraId="16A2BC9B" w14:textId="7A3E56D6" w:rsidR="00750EAE" w:rsidRDefault="00750EAE" w:rsidP="0026267D">
      <w:pPr>
        <w:rPr>
          <w:rFonts w:cs="Arial"/>
          <w:szCs w:val="24"/>
        </w:rPr>
      </w:pPr>
      <w:r>
        <w:rPr>
          <w:noProof/>
        </w:rPr>
        <w:drawing>
          <wp:inline distT="0" distB="0" distL="0" distR="0" wp14:anchorId="045AB426" wp14:editId="26BDDBA4">
            <wp:extent cx="2700000" cy="1645200"/>
            <wp:effectExtent l="0" t="0" r="5715" b="0"/>
            <wp:docPr id="148" name="Grafik 148" descr="Ein Bild, das Mikroskop, Arbeits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21" descr="Ein Bild, das Mikroskop, Arbeitstisch enthält.&#10;&#10;Automatisch generierte Beschreibung"/>
                    <pic:cNvPicPr/>
                  </pic:nvPicPr>
                  <pic:blipFill>
                    <a:blip r:embed="rId11" cstate="print">
                      <a:extLst>
                        <a:ext uri="{28A0092B-C50C-407E-A947-70E740481C1C}">
                          <a14:useLocalDpi xmlns:a14="http://schemas.microsoft.com/office/drawing/2010/main"/>
                        </a:ext>
                      </a:extLst>
                    </a:blip>
                    <a:stretch>
                      <a:fillRect/>
                    </a:stretch>
                  </pic:blipFill>
                  <pic:spPr>
                    <a:xfrm>
                      <a:off x="0" y="0"/>
                      <a:ext cx="2700000" cy="1645200"/>
                    </a:xfrm>
                    <a:prstGeom prst="rect">
                      <a:avLst/>
                    </a:prstGeom>
                  </pic:spPr>
                </pic:pic>
              </a:graphicData>
            </a:graphic>
          </wp:inline>
        </w:drawing>
      </w:r>
    </w:p>
    <w:p w14:paraId="44964CA6" w14:textId="5AC7D156" w:rsidR="00750EAE" w:rsidRDefault="00750EAE" w:rsidP="0026267D">
      <w:pPr>
        <w:rPr>
          <w:sz w:val="20"/>
        </w:rPr>
      </w:pPr>
      <w:r>
        <w:rPr>
          <w:b/>
          <w:sz w:val="20"/>
        </w:rPr>
        <w:lastRenderedPageBreak/>
        <w:t>Рис. 4:</w:t>
      </w:r>
      <w:r>
        <w:rPr>
          <w:sz w:val="20"/>
        </w:rPr>
        <w:t xml:space="preserve"> </w:t>
      </w:r>
      <w:r>
        <w:rPr>
          <w:b/>
          <w:sz w:val="20"/>
        </w:rPr>
        <w:t>Новая</w:t>
      </w:r>
      <w:r>
        <w:rPr>
          <w:sz w:val="20"/>
        </w:rPr>
        <w:t xml:space="preserve"> система подачи заготовок WZ14 на станке EDGETEQ S-500.</w:t>
      </w:r>
    </w:p>
    <w:p w14:paraId="09E18A93" w14:textId="095CAF02" w:rsidR="00750EAE" w:rsidRDefault="00750EAE" w:rsidP="0026267D">
      <w:pPr>
        <w:rPr>
          <w:rFonts w:cs="Arial"/>
          <w:szCs w:val="24"/>
        </w:rPr>
      </w:pPr>
      <w:r>
        <w:rPr>
          <w:noProof/>
        </w:rPr>
        <w:drawing>
          <wp:inline distT="0" distB="0" distL="0" distR="0" wp14:anchorId="43B287D0" wp14:editId="33111739">
            <wp:extent cx="2700000" cy="1800000"/>
            <wp:effectExtent l="0" t="0" r="5715" b="0"/>
            <wp:docPr id="152" name="Grafik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5BCADFA6" w14:textId="3EB6ABCE" w:rsidR="00750EAE" w:rsidRDefault="00750EAE" w:rsidP="00750EAE">
      <w:pPr>
        <w:spacing w:line="240" w:lineRule="auto"/>
        <w:rPr>
          <w:sz w:val="20"/>
        </w:rPr>
      </w:pPr>
      <w:r>
        <w:rPr>
          <w:b/>
          <w:sz w:val="20"/>
        </w:rPr>
        <w:t>Рис. 5:</w:t>
      </w:r>
      <w:r>
        <w:rPr>
          <w:sz w:val="20"/>
        </w:rPr>
        <w:t xml:space="preserve"> Новый двухсторонний кромкопрофилирующий станок TENONTEQ D-500 для производства деталей мебели с замковыми соединениями.</w:t>
      </w:r>
    </w:p>
    <w:p w14:paraId="7C8453D7" w14:textId="77777777" w:rsidR="00750EAE" w:rsidRDefault="00750EAE" w:rsidP="0026267D">
      <w:pPr>
        <w:rPr>
          <w:rFonts w:cs="Arial"/>
          <w:szCs w:val="24"/>
        </w:rPr>
      </w:pPr>
    </w:p>
    <w:p w14:paraId="0A8BF743" w14:textId="503CCDDE"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p>
    <w:p w14:paraId="4A0C9F12" w14:textId="204A9558" w:rsidR="00FF2741" w:rsidRDefault="00FF2741" w:rsidP="00FF2741">
      <w:pPr>
        <w:pStyle w:val="paragraph"/>
        <w:spacing w:before="0" w:beforeAutospacing="0" w:after="0" w:afterAutospacing="0"/>
        <w:textAlignment w:val="baseline"/>
        <w:rPr>
          <w:rFonts w:ascii="Segoe UI" w:hAnsi="Segoe UI" w:cs="Segoe UI"/>
          <w:color w:val="000000"/>
          <w:sz w:val="18"/>
          <w:szCs w:val="18"/>
        </w:rPr>
      </w:pPr>
      <w:r>
        <w:rPr>
          <w:rStyle w:val="eop"/>
          <w:rFonts w:ascii="Arial" w:hAnsi="Arial" w:cs="Arial"/>
          <w:color w:val="000000"/>
          <w:sz w:val="22"/>
        </w:rPr>
        <w:t> </w:t>
      </w:r>
    </w:p>
    <w:p w14:paraId="744FD03E" w14:textId="3CA593CD" w:rsidR="00FF2741" w:rsidRDefault="00FF2741" w:rsidP="00FF2741">
      <w:pPr>
        <w:rPr>
          <w:b/>
          <w:color w:val="00A0DC" w:themeColor="accent1"/>
          <w:sz w:val="32"/>
        </w:rPr>
      </w:pPr>
    </w:p>
    <w:p w14:paraId="32C2F589" w14:textId="793B321D" w:rsidR="00FF2741" w:rsidRDefault="00FF2741">
      <w:pPr>
        <w:widowControl/>
        <w:spacing w:after="0" w:line="240" w:lineRule="auto"/>
        <w:rPr>
          <w:b/>
          <w:color w:val="00A0DC" w:themeColor="accent1"/>
          <w:sz w:val="32"/>
        </w:rPr>
      </w:pPr>
      <w:r>
        <w:br w:type="page"/>
      </w:r>
    </w:p>
    <w:p w14:paraId="05A24E37" w14:textId="4C81F331" w:rsidR="00322705" w:rsidRDefault="00322705" w:rsidP="00322705">
      <w:pPr>
        <w:pStyle w:val="berschrift3"/>
      </w:pPr>
      <w:bookmarkStart w:id="119" w:name="_Toc66886740"/>
      <w:bookmarkStart w:id="120" w:name="_Toc66941686"/>
      <w:bookmarkStart w:id="121" w:name="_Toc67317611"/>
      <w:bookmarkStart w:id="122" w:name="_Toc67320592"/>
      <w:bookmarkStart w:id="123" w:name="_Toc67477308"/>
      <w:bookmarkStart w:id="124" w:name="_Toc67507997"/>
      <w:bookmarkStart w:id="125" w:name="_Hlk66865572"/>
      <w:bookmarkStart w:id="126" w:name="_Hlk67405822"/>
      <w:bookmarkStart w:id="127" w:name="_Toc69796655"/>
      <w:r>
        <w:lastRenderedPageBreak/>
        <w:t>Live.HOMAG: делительные пилы для плит</w:t>
      </w:r>
      <w:bookmarkEnd w:id="119"/>
      <w:bookmarkEnd w:id="120"/>
      <w:bookmarkEnd w:id="121"/>
      <w:bookmarkEnd w:id="122"/>
      <w:bookmarkEnd w:id="123"/>
      <w:bookmarkEnd w:id="124"/>
      <w:bookmarkEnd w:id="127"/>
    </w:p>
    <w:p w14:paraId="4C6E63C4" w14:textId="04FFDE06" w:rsidR="00254CE1" w:rsidRDefault="00E238E5" w:rsidP="00EE0F86">
      <w:pPr>
        <w:pStyle w:val="berschrift1"/>
      </w:pPr>
      <w:bookmarkStart w:id="128" w:name="_Toc67317612"/>
      <w:bookmarkStart w:id="129" w:name="_Toc69796656"/>
      <w:r>
        <w:t>Делительные пилы для плит: размеры от S до XXL.</w:t>
      </w:r>
      <w:bookmarkEnd w:id="128"/>
      <w:bookmarkEnd w:id="129"/>
    </w:p>
    <w:p w14:paraId="6F07E3B6" w14:textId="3D134F85" w:rsidR="00EE0F86" w:rsidRDefault="00EE0F86" w:rsidP="00EE0F86">
      <w:r>
        <w:t>Какая пила лучше всего подходит для конкретных условий производства? Как пильные станки HOMAG помогают предприятиям в условиях недостатка квалифицированных рабочих? Какое значение имеет комплексная интеграция данных на всех этапах от подготовительных работ и складирования до раскроя и укладки штабеля? Ответы на эти и другие вопросы дает выставка Live.HOMAG.</w:t>
      </w:r>
    </w:p>
    <w:p w14:paraId="1428FB52" w14:textId="20B8D0B6" w:rsidR="00D6076C" w:rsidRDefault="00D6076C" w:rsidP="00387478">
      <w:pPr>
        <w:rPr>
          <w:szCs w:val="22"/>
        </w:rPr>
      </w:pPr>
      <w:r>
        <w:t xml:space="preserve">Простое управление при максимальной эффективности и гибкости при раскрое: пильные станки HOMAG со всей убедительностью демонстрируют эти преимущества. В качестве системы управления на всех станках применяется CADmatic 5, предусмотрена возможность подключения к облачному решению intelliDivide или локальная установка программы оптимизации раскроя Cut Rite. </w:t>
      </w:r>
    </w:p>
    <w:p w14:paraId="6FA5454C" w14:textId="77777777" w:rsidR="007036D2" w:rsidRDefault="00EE0F86" w:rsidP="007036D2">
      <w:r>
        <w:t>На площадках в Хорбе и Хольцбронне мы расскажем нашим посетителям все о делительных пилах для плит всех размеров от S до XXL. Пилы с одной пильной кареткой (</w:t>
      </w:r>
      <w:r>
        <w:rPr>
          <w:b/>
        </w:rPr>
        <w:t>SAWTEQ B-130</w:t>
      </w:r>
      <w:r>
        <w:t xml:space="preserve"> и </w:t>
      </w:r>
      <w:r>
        <w:rPr>
          <w:b/>
        </w:rPr>
        <w:t>SAWTEQ B-200</w:t>
      </w:r>
      <w:r>
        <w:t>), оборудование для участков раскроя (</w:t>
      </w:r>
      <w:r>
        <w:rPr>
          <w:b/>
        </w:rPr>
        <w:t>SAWTEQ B-300</w:t>
      </w:r>
      <w:r>
        <w:t xml:space="preserve"> с системой складирования </w:t>
      </w:r>
      <w:r>
        <w:rPr>
          <w:b/>
        </w:rPr>
        <w:t>STORTEQ S-200</w:t>
      </w:r>
      <w:r>
        <w:t xml:space="preserve">, </w:t>
      </w:r>
      <w:r>
        <w:rPr>
          <w:b/>
        </w:rPr>
        <w:t>SAWTEQ B-300 flexTec</w:t>
      </w:r>
      <w:r>
        <w:t xml:space="preserve"> и </w:t>
      </w:r>
      <w:r>
        <w:rPr>
          <w:b/>
        </w:rPr>
        <w:t>SAWTEQ B-320 flexTec</w:t>
      </w:r>
      <w:r>
        <w:t xml:space="preserve">), базовая комплектация и индивидуальные варианты оснащения: HOMAG покажет, каким образом клиенты могут выполнять заказы на раскрой панелей более гибко, быстро и экономично. В центре внимания — не только сам раскрой, но и упрощение процессов перед и после этой операции, обеспечивающее бесперебойное оптимизированное перемещение заготовок. Продуманная интеграция программных решений HOMAG помогает избежать лишних действий и минимизировать количество отходов. </w:t>
      </w:r>
      <w:bookmarkStart w:id="130" w:name="_Toc66861287"/>
      <w:bookmarkStart w:id="131" w:name="_Toc66886742"/>
      <w:bookmarkStart w:id="132" w:name="_Toc66941688"/>
      <w:bookmarkStart w:id="133" w:name="_Toc67317613"/>
      <w:bookmarkStart w:id="134" w:name="_Toc67320594"/>
      <w:bookmarkStart w:id="135" w:name="_Toc67477310"/>
      <w:bookmarkStart w:id="136" w:name="_Toc67507999"/>
    </w:p>
    <w:p w14:paraId="7E738B59" w14:textId="72277AF7" w:rsidR="00D4468B" w:rsidRDefault="00D6076C" w:rsidP="007036D2">
      <w:pPr>
        <w:pStyle w:val="berschrift3"/>
      </w:pPr>
      <w:bookmarkStart w:id="137" w:name="_Toc69796657"/>
      <w:r>
        <w:t>SAWTEQ B-130: эффективность с первых шагов</w:t>
      </w:r>
      <w:bookmarkEnd w:id="130"/>
      <w:bookmarkEnd w:id="131"/>
      <w:bookmarkEnd w:id="132"/>
      <w:r>
        <w:t>.</w:t>
      </w:r>
      <w:bookmarkEnd w:id="133"/>
      <w:bookmarkEnd w:id="134"/>
      <w:bookmarkEnd w:id="135"/>
      <w:bookmarkEnd w:id="136"/>
      <w:bookmarkEnd w:id="137"/>
    </w:p>
    <w:p w14:paraId="65149F77" w14:textId="4BF1FB0D" w:rsidR="00D4468B" w:rsidRPr="004C1F91" w:rsidRDefault="00D4468B" w:rsidP="00D4468B">
      <w:pPr>
        <w:rPr>
          <w:szCs w:val="22"/>
        </w:rPr>
      </w:pPr>
      <w:r>
        <w:t xml:space="preserve">Начнем с </w:t>
      </w:r>
      <w:r>
        <w:rPr>
          <w:b/>
        </w:rPr>
        <w:t>SAWTEQ B-130</w:t>
      </w:r>
      <w:r>
        <w:t xml:space="preserve">. Станок стоит немного больше качественной форматной циркулярной пилы, но при этом выполняет раскрой намного более точно, эффективно, эргономично и безопасно. Чтобы добиться этого результата, мы совместили проверенные технологии с перспективными решениями. </w:t>
      </w:r>
    </w:p>
    <w:p w14:paraId="29FA6CE7" w14:textId="618D999D" w:rsidR="00D4468B" w:rsidRDefault="006A0B44" w:rsidP="00D4468B">
      <w:pPr>
        <w:rPr>
          <w:szCs w:val="22"/>
        </w:rPr>
      </w:pPr>
      <w:r>
        <w:lastRenderedPageBreak/>
        <w:t xml:space="preserve">Кроме стандартного варианта </w:t>
      </w:r>
      <w:r>
        <w:rPr>
          <w:b/>
        </w:rPr>
        <w:t>SAWTEQ B-130</w:t>
      </w:r>
      <w:r>
        <w:t xml:space="preserve"> с длиной реза 3200 мм в качестве опции мы предлагаем вариант с </w:t>
      </w:r>
      <w:r>
        <w:rPr>
          <w:color w:val="auto"/>
        </w:rPr>
        <w:t>длиной реза 3800 мм</w:t>
      </w:r>
      <w:r>
        <w:t xml:space="preserve">. Таким образом даже на оборудовании начального уровня можно легко и без дополнительных приспособлений обрабатывать крупноформатные плиты. Еще одно преимущество: станок </w:t>
      </w:r>
      <w:r>
        <w:rPr>
          <w:b/>
        </w:rPr>
        <w:t>SAWTEQ B-130</w:t>
      </w:r>
      <w:r>
        <w:t xml:space="preserve"> с длиной реза 3800 мм в качестве опции можно оснастить устройством автоматической загрузки </w:t>
      </w:r>
      <w:r>
        <w:rPr>
          <w:color w:val="auto"/>
        </w:rPr>
        <w:t>Easy2Feed</w:t>
      </w:r>
      <w:r>
        <w:t>. Для этого в стол станка позади линии реза интегрирован подъемный стол ножничного типа. На подъемный стол можно загружать целые пакеты плит, что ускоряет рабочий процесс и дает возможность избежать перерывов и затруднений.</w:t>
      </w:r>
    </w:p>
    <w:p w14:paraId="7B8F5E98" w14:textId="1132B7B5" w:rsidR="0098681A" w:rsidRPr="0026267D" w:rsidRDefault="009F7035" w:rsidP="0026267D">
      <w:pPr>
        <w:rPr>
          <w:szCs w:val="22"/>
        </w:rPr>
      </w:pPr>
      <w:r>
        <w:rPr>
          <w:noProof/>
        </w:rPr>
        <mc:AlternateContent>
          <mc:Choice Requires="wpg">
            <w:drawing>
              <wp:anchor distT="0" distB="0" distL="114300" distR="114300" simplePos="0" relativeHeight="251689984" behindDoc="0" locked="0" layoutInCell="1" allowOverlap="1" wp14:anchorId="537CD996" wp14:editId="221EE6DF">
                <wp:simplePos x="0" y="0"/>
                <wp:positionH relativeFrom="page">
                  <wp:posOffset>6356324</wp:posOffset>
                </wp:positionH>
                <wp:positionV relativeFrom="paragraph">
                  <wp:posOffset>523571</wp:posOffset>
                </wp:positionV>
                <wp:extent cx="1189990" cy="335280"/>
                <wp:effectExtent l="0" t="0" r="0" b="7620"/>
                <wp:wrapNone/>
                <wp:docPr id="26" name="Gruppieren 26"/>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7" name="Rechteck 27"/>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8" name="Textfeld 28"/>
                        <wps:cNvSpPr txBox="1">
                          <a:spLocks/>
                        </wps:cNvSpPr>
                        <wps:spPr>
                          <a:xfrm>
                            <a:off x="21142" y="36999"/>
                            <a:ext cx="805815" cy="263525"/>
                          </a:xfrm>
                          <a:prstGeom prst="rect">
                            <a:avLst/>
                          </a:prstGeom>
                          <a:noFill/>
                          <a:ln w="6350">
                            <a:noFill/>
                          </a:ln>
                          <a:effectLst/>
                        </wps:spPr>
                        <wps:txb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НОВИНКА!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37CD996" id="Gruppieren 26" o:spid="_x0000_s1047" style="position:absolute;margin-left:500.5pt;margin-top:41.25pt;width:93.7pt;height:26.4pt;z-index:251689984;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">
                <v:rect id="Rechteck 27" o:spid="_x0000_s1048"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" fillcolor="#00a0dc" stroked="f" strokeweight="2pt"/>
                <v:shape id="Textfeld 28" o:spid="_x0000_s1049"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" filled="f" stroked="f" strokeweight=".5pt">
                  <v:textbox>
                    <w:txbxContent>
                      <w:p w14:paraId="32CDB02A" w14:textId="77777777" w:rsidR="008B2525" w:rsidRPr="00CF405A" w:rsidRDefault="008B2525" w:rsidP="008B2525">
                        <w:pPr>
                          <w:rPr>
                            <w:b/>
                            <w:color w:val="FFFFFF" w:themeColor="background1"/>
                            <w:sz w:val="24"/>
                            <w:szCs w:val="24"/>
                          </w:rPr>
                        </w:pPr>
                        <w:r>
                          <w:rPr>
                            <w:b/>
                            <w:color w:val="FFFFFF" w:themeColor="background1"/>
                            <w:sz w:val="24"/>
                          </w:rPr>
                          <w:t>НОВИНКА!</w:t>
                        </w:r>
                      </w:p>
                    </w:txbxContent>
                  </v:textbox>
                </v:shape>
                <w10:wrap anchorx="page"/>
              </v:group>
            </w:pict>
          </mc:Fallback>
        </mc:AlternateContent>
      </w:r>
      <w:r>
        <w:t xml:space="preserve">Чтобы сделать процесс раскроя интуитивно понятным и помочь избежать ошибок, станок </w:t>
      </w:r>
      <w:r>
        <w:rPr>
          <w:b/>
        </w:rPr>
        <w:t xml:space="preserve">SAWTEQ B-130 </w:t>
      </w:r>
      <w:r>
        <w:t xml:space="preserve">оснащается интеллектуальной системой поддержки оператора intelliGuide basic. Кроме того, </w:t>
      </w:r>
      <w:r>
        <w:rPr>
          <w:b/>
        </w:rPr>
        <w:t>SAWTEQ B-130</w:t>
      </w:r>
      <w:r>
        <w:t xml:space="preserve"> и </w:t>
      </w:r>
      <w:r>
        <w:rPr>
          <w:b/>
        </w:rPr>
        <w:t>SAWTEQ B-200</w:t>
      </w:r>
      <w:r>
        <w:t xml:space="preserve"> ждет нововведение, которое будет представлено на выставке LIGNA: клиенты уже ждут его с нетерпением. Скажем только одно: раскрой станет еще эффективнее.</w:t>
      </w:r>
    </w:p>
    <w:p w14:paraId="607CD95B" w14:textId="2515A2F4" w:rsidR="00262566" w:rsidRPr="00E309D3" w:rsidRDefault="00262566" w:rsidP="00262566">
      <w:pPr>
        <w:pStyle w:val="berschrift3"/>
      </w:pPr>
      <w:bookmarkStart w:id="138" w:name="_Toc66861289"/>
      <w:bookmarkStart w:id="139" w:name="_Toc66886744"/>
      <w:bookmarkStart w:id="140" w:name="_Toc66941689"/>
      <w:bookmarkStart w:id="141" w:name="_Toc67317614"/>
      <w:bookmarkStart w:id="142" w:name="_Toc67320595"/>
      <w:bookmarkStart w:id="143" w:name="_Toc67477311"/>
      <w:bookmarkStart w:id="144" w:name="_Toc67508000"/>
      <w:bookmarkStart w:id="145" w:name="_Toc69796658"/>
      <w:r>
        <w:t>SAWTEQ B-300: загрузка из склада и intelliGuide professional</w:t>
      </w:r>
      <w:bookmarkEnd w:id="138"/>
      <w:bookmarkEnd w:id="139"/>
      <w:bookmarkEnd w:id="140"/>
      <w:r>
        <w:t>.</w:t>
      </w:r>
      <w:bookmarkEnd w:id="141"/>
      <w:bookmarkEnd w:id="142"/>
      <w:bookmarkEnd w:id="143"/>
      <w:bookmarkEnd w:id="144"/>
      <w:bookmarkEnd w:id="145"/>
    </w:p>
    <w:p w14:paraId="28D48751" w14:textId="232F78D5" w:rsidR="00D0461B" w:rsidRDefault="00262566" w:rsidP="00D0461B">
      <w:pPr>
        <w:rPr>
          <w:rFonts w:cs="Arial"/>
          <w:szCs w:val="24"/>
        </w:rPr>
      </w:pPr>
      <w:r>
        <w:rPr>
          <w:rFonts w:cs="Arial"/>
        </w:rPr>
        <w:t xml:space="preserve">Следующий шаг на пути автоматизации представляет станок для раскроя </w:t>
      </w:r>
      <w:r>
        <w:rPr>
          <w:rFonts w:cs="Arial"/>
          <w:b/>
        </w:rPr>
        <w:t>SAWTEQ B-300</w:t>
      </w:r>
      <w:r>
        <w:rPr>
          <w:rFonts w:cs="Arial"/>
        </w:rPr>
        <w:t xml:space="preserve">, подключаемый к автоматическому складскому оборудованию. Мы показываем его в максимальной комплектации с многочисленными дополнительными элементами оснащения для увеличения пропускной способности и повышения эргономичности. К числу опций относится автоматическая система штабельного хранения </w:t>
      </w:r>
      <w:r>
        <w:rPr>
          <w:rFonts w:cs="Arial"/>
          <w:b/>
        </w:rPr>
        <w:t>STORETEQ S-200</w:t>
      </w:r>
      <w:r>
        <w:rPr>
          <w:rFonts w:cs="Arial"/>
        </w:rPr>
        <w:t>, интегрированный загрузочный выравнивающий стол с этикетировщиком для плиточных заготовок, Power Concept professional, комплексная система поддержки оператора intelliGuide professional и модуль штабелирования LITE.</w:t>
      </w:r>
      <w:bookmarkEnd w:id="125"/>
      <w:r>
        <w:rPr>
          <w:rFonts w:cs="Arial"/>
        </w:rPr>
        <w:t xml:space="preserve"> Согласованная работа этих решений гарантирует оптимальную организацию процесса и повышение производительности.</w:t>
      </w:r>
    </w:p>
    <w:p w14:paraId="0FFFFDEB" w14:textId="3288C4FD" w:rsidR="00D0461B" w:rsidRPr="003B3356" w:rsidRDefault="003B3279" w:rsidP="00D0461B">
      <w:pPr>
        <w:pStyle w:val="berschrift3"/>
      </w:pPr>
      <w:bookmarkStart w:id="146" w:name="_Toc67317615"/>
      <w:bookmarkStart w:id="147" w:name="_Toc67320596"/>
      <w:bookmarkStart w:id="148" w:name="_Toc67477312"/>
      <w:bookmarkStart w:id="149" w:name="_Toc67508001"/>
      <w:bookmarkStart w:id="150" w:name="_Toc66941690"/>
      <w:bookmarkStart w:id="151" w:name="_Toc69796659"/>
      <w:r>
        <w:t>SAWTEQ B-300 flexTec: эффективный и гибкий роботизированный пильный центр для малых предприятий.</w:t>
      </w:r>
      <w:bookmarkEnd w:id="146"/>
      <w:bookmarkEnd w:id="147"/>
      <w:bookmarkEnd w:id="148"/>
      <w:bookmarkEnd w:id="149"/>
      <w:bookmarkEnd w:id="151"/>
      <w:r>
        <w:t xml:space="preserve"> </w:t>
      </w:r>
      <w:bookmarkEnd w:id="150"/>
    </w:p>
    <w:p w14:paraId="6ABCE78D" w14:textId="47BF942F" w:rsidR="00D0461B" w:rsidRPr="003B3356" w:rsidRDefault="005A43D1" w:rsidP="00D0461B">
      <w:pPr>
        <w:rPr>
          <w:szCs w:val="22"/>
        </w:rPr>
      </w:pPr>
      <w:r>
        <w:t xml:space="preserve">Одна из наиболее важных для малых предприятий характеристик оборудования </w:t>
      </w:r>
      <w:r>
        <w:lastRenderedPageBreak/>
        <w:t xml:space="preserve">— максимальная гибкость: такие предприятия часто сталкиваются с необходимостью максимально автоматизированного раскроя заготовок для множества заказов единичной продукции. В другой день в цеху изготавливается серийная продукция крупными пакетами. Периодически работу приходится прерывать для выполнения небольших срочных заданий. Хорошо, что HOMAG предлагает пильный станок </w:t>
      </w:r>
      <w:r>
        <w:rPr>
          <w:b/>
        </w:rPr>
        <w:t>SAWTEQ B-300 flexTec</w:t>
      </w:r>
      <w:r>
        <w:t>, который способен справиться с задачами любого типа.</w:t>
      </w:r>
    </w:p>
    <w:p w14:paraId="27E1D770" w14:textId="04CB7B10" w:rsidR="00D0461B" w:rsidRDefault="00D0461B" w:rsidP="00D0461B">
      <w:pPr>
        <w:rPr>
          <w:szCs w:val="22"/>
        </w:rPr>
      </w:pPr>
      <w:r>
        <w:t>Пильный станок оснащен промышленным роботом, выполняющим значительную часть работ без участия человека при изготовлении единичной продукции с производительностью до 800 деталей за смену. При необходимости оператор легко переключает станок в режим ручного управления. В этом случае станок выполняет все традиционные функции пилы HOMAG с одной пильной кареткой.</w:t>
      </w:r>
    </w:p>
    <w:p w14:paraId="203585A8" w14:textId="698F761D" w:rsidR="00F31FA9" w:rsidRDefault="00F31FA9" w:rsidP="00D0461B">
      <w:pPr>
        <w:rPr>
          <w:szCs w:val="22"/>
        </w:rPr>
      </w:pPr>
      <w:r>
        <w:t xml:space="preserve">Но: при каких условиях преимущества специфической концепции станка раскрываются наиболее полно и какие возможности оптимизации мы предлагаем клиентам? Это компания HOMAG продемонстрирует на площадках в Хорбе и Хольцбронне: начиная с определения наиболее подходящей для клиента стратегии выгрузки штабеля, оптимизированных подготовительных работ и заканчивая увеличением выхода продукции благодаря работе оборудования в полностью автоматическом режиме в течение целой смены и автоматической выгрузке штабеля. </w:t>
      </w:r>
    </w:p>
    <w:bookmarkEnd w:id="126"/>
    <w:p w14:paraId="089236F9" w14:textId="0F6D880C" w:rsidR="00262566" w:rsidRDefault="00387478" w:rsidP="00D0461B">
      <w:pPr>
        <w:rPr>
          <w:szCs w:val="22"/>
        </w:rPr>
      </w:pPr>
      <w:r>
        <w:rPr>
          <w:b/>
        </w:rPr>
        <w:t>Изображения:</w:t>
      </w:r>
      <w:r>
        <w:br/>
        <w:t>источник изображений: HOMAG Group AG</w:t>
      </w:r>
    </w:p>
    <w:p w14:paraId="5BE7AB60" w14:textId="553AF569" w:rsidR="008F6793" w:rsidRDefault="008F6793">
      <w:pPr>
        <w:widowControl/>
        <w:spacing w:after="0" w:line="240" w:lineRule="auto"/>
        <w:rPr>
          <w:noProof/>
          <w:szCs w:val="24"/>
        </w:rPr>
      </w:pPr>
      <w:r>
        <w:rPr>
          <w:noProof/>
        </w:rPr>
        <w:drawing>
          <wp:inline distT="0" distB="0" distL="0" distR="0" wp14:anchorId="342BBCEA" wp14:editId="72A9D304">
            <wp:extent cx="2606337" cy="1726387"/>
            <wp:effectExtent l="0" t="0" r="3810" b="7620"/>
            <wp:docPr id="139" name="Grafik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36436" cy="1746324"/>
                    </a:xfrm>
                    <a:prstGeom prst="rect">
                      <a:avLst/>
                    </a:prstGeom>
                    <a:noFill/>
                    <a:ln>
                      <a:noFill/>
                    </a:ln>
                  </pic:spPr>
                </pic:pic>
              </a:graphicData>
            </a:graphic>
          </wp:inline>
        </w:drawing>
      </w:r>
    </w:p>
    <w:p w14:paraId="4A9FB909" w14:textId="0FC3ED30" w:rsidR="008F6793" w:rsidRPr="00474EFA" w:rsidRDefault="008F6793">
      <w:pPr>
        <w:widowControl/>
        <w:spacing w:after="0" w:line="240" w:lineRule="auto"/>
        <w:rPr>
          <w:noProof/>
          <w:sz w:val="20"/>
        </w:rPr>
      </w:pPr>
      <w:r>
        <w:rPr>
          <w:b/>
          <w:sz w:val="20"/>
        </w:rPr>
        <w:t>Рис 6:</w:t>
      </w:r>
      <w:r>
        <w:rPr>
          <w:sz w:val="20"/>
        </w:rPr>
        <w:t xml:space="preserve"> SAWTEQ B-130: самый компактный пильный станок HOMAG можно в качестве опции оснастить для работы с длиной реза 3800 мм.</w:t>
      </w:r>
    </w:p>
    <w:p w14:paraId="0A00C45E" w14:textId="13F5CDD5" w:rsidR="008F6793" w:rsidRDefault="008F6793">
      <w:pPr>
        <w:widowControl/>
        <w:spacing w:after="0" w:line="240" w:lineRule="auto"/>
        <w:rPr>
          <w:noProof/>
          <w:szCs w:val="24"/>
        </w:rPr>
      </w:pPr>
    </w:p>
    <w:p w14:paraId="158DAE98" w14:textId="55FFACCA" w:rsidR="008F6793" w:rsidRDefault="008B2525">
      <w:pPr>
        <w:widowControl/>
        <w:spacing w:after="0" w:line="240" w:lineRule="auto"/>
        <w:rPr>
          <w:noProof/>
          <w:szCs w:val="24"/>
        </w:rPr>
      </w:pPr>
      <w:r>
        <w:rPr>
          <w:noProof/>
        </w:rPr>
        <w:drawing>
          <wp:anchor distT="0" distB="0" distL="114300" distR="114300" simplePos="0" relativeHeight="251681792" behindDoc="0" locked="0" layoutInCell="1" allowOverlap="1" wp14:anchorId="56770BEF" wp14:editId="7DB478A0">
            <wp:simplePos x="0" y="0"/>
            <wp:positionH relativeFrom="margin">
              <wp:align>left</wp:align>
            </wp:positionH>
            <wp:positionV relativeFrom="paragraph">
              <wp:posOffset>6655</wp:posOffset>
            </wp:positionV>
            <wp:extent cx="2033625" cy="2033625"/>
            <wp:effectExtent l="0" t="0" r="5080" b="508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HOMAG_Saege-saw_SAWTEQ-B-300-flexTec_Traverse3_2018_Presse.jpg"/>
                    <pic:cNvPicPr/>
                  </pic:nvPicPr>
                  <pic:blipFill>
                    <a:blip r:embed="rId14" cstate="screen">
                      <a:extLst>
                        <a:ext uri="{28A0092B-C50C-407E-A947-70E740481C1C}">
                          <a14:useLocalDpi xmlns:a14="http://schemas.microsoft.com/office/drawing/2010/main"/>
                        </a:ext>
                      </a:extLst>
                    </a:blip>
                    <a:stretch>
                      <a:fillRect/>
                    </a:stretch>
                  </pic:blipFill>
                  <pic:spPr>
                    <a:xfrm>
                      <a:off x="0" y="0"/>
                      <a:ext cx="2047643" cy="2047643"/>
                    </a:xfrm>
                    <a:prstGeom prst="rect">
                      <a:avLst/>
                    </a:prstGeom>
                  </pic:spPr>
                </pic:pic>
              </a:graphicData>
            </a:graphic>
            <wp14:sizeRelH relativeFrom="page">
              <wp14:pctWidth>0</wp14:pctWidth>
            </wp14:sizeRelH>
            <wp14:sizeRelV relativeFrom="page">
              <wp14:pctHeight>0</wp14:pctHeight>
            </wp14:sizeRelV>
          </wp:anchor>
        </w:drawing>
      </w:r>
    </w:p>
    <w:p w14:paraId="130B3FE4" w14:textId="5632BE88" w:rsidR="008F6793" w:rsidRDefault="008F6793">
      <w:pPr>
        <w:widowControl/>
        <w:spacing w:after="0" w:line="240" w:lineRule="auto"/>
        <w:rPr>
          <w:noProof/>
          <w:szCs w:val="24"/>
        </w:rPr>
      </w:pPr>
    </w:p>
    <w:p w14:paraId="5753EB87" w14:textId="4196A239" w:rsidR="008F6793" w:rsidRDefault="008F6793">
      <w:pPr>
        <w:widowControl/>
        <w:spacing w:after="0" w:line="240" w:lineRule="auto"/>
        <w:rPr>
          <w:noProof/>
          <w:szCs w:val="24"/>
        </w:rPr>
      </w:pPr>
    </w:p>
    <w:p w14:paraId="3AB2A995" w14:textId="037AC1BD" w:rsidR="008F6793" w:rsidRDefault="008F6793">
      <w:pPr>
        <w:widowControl/>
        <w:spacing w:after="0" w:line="240" w:lineRule="auto"/>
        <w:rPr>
          <w:noProof/>
          <w:szCs w:val="24"/>
        </w:rPr>
      </w:pPr>
    </w:p>
    <w:p w14:paraId="43E103B2" w14:textId="53AD4C87" w:rsidR="008F6793" w:rsidRDefault="008F6793">
      <w:pPr>
        <w:widowControl/>
        <w:spacing w:after="0" w:line="240" w:lineRule="auto"/>
        <w:rPr>
          <w:noProof/>
          <w:szCs w:val="24"/>
        </w:rPr>
      </w:pPr>
    </w:p>
    <w:p w14:paraId="7FD49D6D" w14:textId="77777777" w:rsidR="008F6793" w:rsidRDefault="008F6793">
      <w:pPr>
        <w:widowControl/>
        <w:spacing w:after="0" w:line="240" w:lineRule="auto"/>
        <w:rPr>
          <w:noProof/>
          <w:szCs w:val="24"/>
        </w:rPr>
      </w:pPr>
    </w:p>
    <w:p w14:paraId="47FEF395" w14:textId="1DAC1CEE" w:rsidR="008F6793" w:rsidRDefault="008F6793">
      <w:pPr>
        <w:widowControl/>
        <w:spacing w:after="0" w:line="240" w:lineRule="auto"/>
        <w:rPr>
          <w:noProof/>
          <w:szCs w:val="24"/>
        </w:rPr>
      </w:pPr>
    </w:p>
    <w:p w14:paraId="3D048239" w14:textId="5CD602A8" w:rsidR="008F6793" w:rsidRDefault="008F6793">
      <w:pPr>
        <w:widowControl/>
        <w:spacing w:after="0" w:line="240" w:lineRule="auto"/>
        <w:rPr>
          <w:noProof/>
          <w:szCs w:val="24"/>
        </w:rPr>
      </w:pPr>
    </w:p>
    <w:p w14:paraId="596E5097" w14:textId="19D03B4C" w:rsidR="008F6793" w:rsidRDefault="008F6793">
      <w:pPr>
        <w:widowControl/>
        <w:spacing w:after="0" w:line="240" w:lineRule="auto"/>
        <w:rPr>
          <w:noProof/>
          <w:szCs w:val="24"/>
        </w:rPr>
      </w:pPr>
    </w:p>
    <w:p w14:paraId="647F94B2" w14:textId="2BA19C8D" w:rsidR="00D0461B" w:rsidRDefault="00D0461B">
      <w:pPr>
        <w:widowControl/>
        <w:spacing w:after="0" w:line="240" w:lineRule="auto"/>
        <w:rPr>
          <w:noProof/>
          <w:szCs w:val="24"/>
        </w:rPr>
      </w:pPr>
    </w:p>
    <w:p w14:paraId="16014740" w14:textId="51BB1EAC" w:rsidR="008F6793" w:rsidRDefault="008F6793">
      <w:pPr>
        <w:widowControl/>
        <w:spacing w:after="0" w:line="240" w:lineRule="auto"/>
        <w:rPr>
          <w:noProof/>
          <w:szCs w:val="24"/>
        </w:rPr>
      </w:pPr>
    </w:p>
    <w:p w14:paraId="7383C869" w14:textId="4E7A340D" w:rsidR="008F6793" w:rsidRDefault="008F6793">
      <w:pPr>
        <w:widowControl/>
        <w:spacing w:after="0" w:line="240" w:lineRule="auto"/>
        <w:rPr>
          <w:noProof/>
          <w:szCs w:val="24"/>
        </w:rPr>
      </w:pPr>
    </w:p>
    <w:p w14:paraId="53CBE21D" w14:textId="77777777" w:rsidR="008F6793" w:rsidRDefault="008F6793">
      <w:pPr>
        <w:widowControl/>
        <w:spacing w:after="0" w:line="240" w:lineRule="auto"/>
        <w:rPr>
          <w:szCs w:val="22"/>
        </w:rPr>
      </w:pPr>
    </w:p>
    <w:p w14:paraId="74F11479" w14:textId="3D4C7FFC" w:rsidR="008F6793" w:rsidRPr="00474EFA" w:rsidRDefault="00D0461B">
      <w:pPr>
        <w:widowControl/>
        <w:spacing w:after="0" w:line="240" w:lineRule="auto"/>
        <w:rPr>
          <w:sz w:val="20"/>
        </w:rPr>
      </w:pPr>
      <w:r>
        <w:rPr>
          <w:b/>
          <w:sz w:val="20"/>
        </w:rPr>
        <w:t>Рис. 7:</w:t>
      </w:r>
      <w:r>
        <w:rPr>
          <w:sz w:val="20"/>
        </w:rPr>
        <w:t xml:space="preserve"> SAWTEQ B-300 flexTec. Пильным станком можно управлять вручную или переключить его в полностью автоматический режим для раскроя в рамках производства единичной продукции, что возможно благодаря интегрированному роботу.</w:t>
      </w:r>
      <w:r>
        <w:rPr>
          <w:sz w:val="20"/>
        </w:rPr>
        <w:br w:type="page"/>
      </w:r>
    </w:p>
    <w:p w14:paraId="10E37C65" w14:textId="12BC94F6" w:rsidR="00322705" w:rsidRDefault="00322705" w:rsidP="00322705">
      <w:pPr>
        <w:pStyle w:val="berschrift3"/>
      </w:pPr>
      <w:bookmarkStart w:id="152" w:name="_Toc66886747"/>
      <w:bookmarkStart w:id="153" w:name="_Toc66941691"/>
      <w:bookmarkStart w:id="154" w:name="_Toc67317616"/>
      <w:bookmarkStart w:id="155" w:name="_Toc67320597"/>
      <w:bookmarkStart w:id="156" w:name="_Toc67477313"/>
      <w:bookmarkStart w:id="157" w:name="_Toc67508002"/>
      <w:bookmarkStart w:id="158" w:name="_Toc69796660"/>
      <w:r>
        <w:lastRenderedPageBreak/>
        <w:t>Live.HOMAG: автоматизация</w:t>
      </w:r>
      <w:bookmarkEnd w:id="152"/>
      <w:bookmarkEnd w:id="153"/>
      <w:bookmarkEnd w:id="154"/>
      <w:bookmarkEnd w:id="155"/>
      <w:bookmarkEnd w:id="156"/>
      <w:bookmarkEnd w:id="157"/>
      <w:bookmarkEnd w:id="158"/>
    </w:p>
    <w:p w14:paraId="2B31FDD0" w14:textId="0B917D25" w:rsidR="00811AF0" w:rsidRDefault="00E35BC0" w:rsidP="00811AF0">
      <w:pPr>
        <w:pStyle w:val="berschrift1"/>
      </w:pPr>
      <w:bookmarkStart w:id="159" w:name="_Toc69796661"/>
      <w:r>
        <w:t>Коробки заданного размера: идеальная защита при исключительной компактности.</w:t>
      </w:r>
      <w:bookmarkEnd w:id="159"/>
    </w:p>
    <w:p w14:paraId="4E9880BC" w14:textId="17BD3248" w:rsidR="00E35BC0" w:rsidRDefault="00E35BC0" w:rsidP="009E1946">
      <w:r>
        <w:t xml:space="preserve">Каждое изделие заслуживает оптимальной защиты, по возможности — в виде упаковки точно соответствующей формы и размера. Такую защиту своей продукции могут обеспечить владельцы картонорезной машины </w:t>
      </w:r>
      <w:r>
        <w:rPr>
          <w:b/>
        </w:rPr>
        <w:t>PAQTEQ C-250</w:t>
      </w:r>
      <w:r>
        <w:t>. Эта машина с минимальными затратами на единицу продукции автоматически изготавливает из бесконечного картонного полотна именно те упаковочные материалы оптимальной формы и размера, которые нужны именно в настоящий момент.</w:t>
      </w:r>
    </w:p>
    <w:p w14:paraId="5B8CE4B9" w14:textId="67AB4F85" w:rsidR="00E35BC0" w:rsidRDefault="008B2525" w:rsidP="009E1946">
      <w:r>
        <w:rPr>
          <w:noProof/>
        </w:rPr>
        <mc:AlternateContent>
          <mc:Choice Requires="wpg">
            <w:drawing>
              <wp:anchor distT="0" distB="0" distL="114300" distR="114300" simplePos="0" relativeHeight="251692032" behindDoc="0" locked="0" layoutInCell="1" allowOverlap="1" wp14:anchorId="6283038C" wp14:editId="06BCD4A3">
                <wp:simplePos x="0" y="0"/>
                <wp:positionH relativeFrom="page">
                  <wp:align>right</wp:align>
                </wp:positionH>
                <wp:positionV relativeFrom="paragraph">
                  <wp:posOffset>758678</wp:posOffset>
                </wp:positionV>
                <wp:extent cx="1189990" cy="335280"/>
                <wp:effectExtent l="0" t="0" r="0" b="7620"/>
                <wp:wrapNone/>
                <wp:docPr id="29" name="Gruppieren 29"/>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29" name="Rechteck 129"/>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6" name="Textfeld 136"/>
                        <wps:cNvSpPr txBox="1">
                          <a:spLocks/>
                        </wps:cNvSpPr>
                        <wps:spPr>
                          <a:xfrm>
                            <a:off x="21142" y="36999"/>
                            <a:ext cx="805815" cy="263525"/>
                          </a:xfrm>
                          <a:prstGeom prst="rect">
                            <a:avLst/>
                          </a:prstGeom>
                          <a:noFill/>
                          <a:ln w="6350">
                            <a:noFill/>
                          </a:ln>
                          <a:effectLst/>
                        </wps:spPr>
                        <wps:txb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НОВИНКА!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283038C" id="Gruppieren 29" o:spid="_x0000_s1050" style="position:absolute;margin-left:42.5pt;margin-top:59.75pt;width:93.7pt;height:26.4pt;z-index:251692032;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">
                <v:rect id="Rechteck 129" o:spid="_x0000_s1051"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" fillcolor="#00a0dc" stroked="f" strokeweight="2pt"/>
                <v:shape id="Textfeld 136" o:spid="_x0000_s1052"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" filled="f" stroked="f" strokeweight=".5pt">
                  <v:textbox>
                    <w:txbxContent>
                      <w:p w14:paraId="51F17704" w14:textId="77777777" w:rsidR="008B2525" w:rsidRPr="00CF405A" w:rsidRDefault="008B2525" w:rsidP="008B2525">
                        <w:pPr>
                          <w:rPr>
                            <w:b/>
                            <w:color w:val="FFFFFF" w:themeColor="background1"/>
                            <w:sz w:val="24"/>
                            <w:szCs w:val="24"/>
                          </w:rPr>
                        </w:pPr>
                        <w:r>
                          <w:rPr>
                            <w:b/>
                            <w:color w:val="FFFFFF" w:themeColor="background1"/>
                            <w:sz w:val="24"/>
                          </w:rPr>
                          <w:t>НОВИНКА!</w:t>
                        </w:r>
                      </w:p>
                    </w:txbxContent>
                  </v:textbox>
                </v:shape>
                <w10:wrap anchorx="page"/>
              </v:group>
            </w:pict>
          </mc:Fallback>
        </mc:AlternateContent>
      </w:r>
      <w:r>
        <w:t>Это радикально упрощает процесс упаковки — независимо от размера предприятия. Потому что уже сейчас HOMAG предлагает картонорезные машины шириной 2500 мм (проверенный на практике вариант) и уменьшенную версию шириной 1500 мм. Таким образом даже малые предприятия с цехами небольшой площади получают возможность уменьшить затраты на упаковку и расход материалов.</w:t>
      </w:r>
    </w:p>
    <w:p w14:paraId="0203D85A" w14:textId="7340FBA9" w:rsidR="00E35BC0" w:rsidRDefault="00E35BC0" w:rsidP="009E1946">
      <w:r>
        <w:t xml:space="preserve">Еще одно преимущество картонорезной машины с системой управления powerTouch и intelliCut — простота обслуживания. Кроме того, модель </w:t>
      </w:r>
      <w:r>
        <w:rPr>
          <w:b/>
        </w:rPr>
        <w:t>PAQTEQ C-250</w:t>
      </w:r>
      <w:r>
        <w:t xml:space="preserve"> автоматически подключается к интернет-магазину </w:t>
      </w:r>
      <w:r>
        <w:rPr>
          <w:b/>
        </w:rPr>
        <w:t>PAQTEQ</w:t>
      </w:r>
      <w:r>
        <w:t xml:space="preserve"> (</w:t>
      </w:r>
      <w:hyperlink r:id="rId15" w:history="1">
        <w:r>
          <w:rPr>
            <w:rStyle w:val="Hyperlink"/>
            <w:rFonts w:cs="Arial"/>
            <w:color w:val="auto"/>
            <w:szCs w:val="22"/>
          </w:rPr>
          <w:t>www.paqteq-shop.com</w:t>
        </w:r>
      </w:hyperlink>
      <w:r>
        <w:t>) — современному инструменту сервиса, доступному только для пользователей машины. Здесь достаточно нажать несколько кнопок, чтобы скачать шаблоны заготовок и загрузить их в систему управления машины. Сейчас магазин предлагает более 230 программ раскроя, включая все существенные данные о производительности, визуализируемые на пульте управления станка в виде изображений 2D и 3D.</w:t>
      </w:r>
    </w:p>
    <w:p w14:paraId="7CBCE5F0" w14:textId="77777777" w:rsidR="00241915" w:rsidRDefault="00E35BC0" w:rsidP="009E1946">
      <w:r>
        <w:t xml:space="preserve">Также предусмотрено несколько возможностей ввода данных — начиная от ручного ввода и заканчивая автоматическим 3D-сканированием. Кроме того, работу упрощают такие опции программного обеспечения, как автоматическая регистрация расходного материала и расчет схемы раскроя непосредственно на </w:t>
      </w:r>
      <w:r>
        <w:lastRenderedPageBreak/>
        <w:t xml:space="preserve">машине. Картонорезная машина </w:t>
      </w:r>
      <w:r>
        <w:rPr>
          <w:b/>
        </w:rPr>
        <w:t>PAQTEQ C</w:t>
      </w:r>
      <w:r>
        <w:rPr>
          <w:rFonts w:ascii="Cambria Math" w:hAnsi="Cambria Math" w:cs="Cambria Math"/>
          <w:b/>
        </w:rPr>
        <w:t>‑</w:t>
      </w:r>
      <w:r>
        <w:rPr>
          <w:b/>
        </w:rPr>
        <w:t>250</w:t>
      </w:r>
      <w:r>
        <w:t xml:space="preserve"> может быть сконфигурирована по желанию клиента. Комплектация машин индивидуальна, при необходимости возможно дооснащение в любое время.</w:t>
      </w:r>
    </w:p>
    <w:p w14:paraId="50C30B9E" w14:textId="77777777" w:rsidR="00241915" w:rsidRDefault="00241915" w:rsidP="00241915">
      <w:pPr>
        <w:rPr>
          <w:szCs w:val="22"/>
        </w:rPr>
      </w:pPr>
      <w:r>
        <w:rPr>
          <w:b/>
        </w:rPr>
        <w:t>Изображения:</w:t>
      </w:r>
      <w:r>
        <w:br/>
        <w:t>источник изображений: HOMAG Group AG</w:t>
      </w:r>
    </w:p>
    <w:p w14:paraId="448E039F" w14:textId="77777777" w:rsidR="00241915" w:rsidRDefault="00241915" w:rsidP="009E1946">
      <w:r>
        <w:rPr>
          <w:noProof/>
        </w:rPr>
        <w:drawing>
          <wp:inline distT="0" distB="0" distL="0" distR="0" wp14:anchorId="01F37AF6" wp14:editId="5807045F">
            <wp:extent cx="3065585" cy="2103914"/>
            <wp:effectExtent l="0" t="0" r="1905" b="0"/>
            <wp:docPr id="137" name="Grafik 137" descr="X:\VK80\70_Marketing\Content\PAQTEQ C-250\PR\homag-paqteq-c250-short-version-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X:\VK80\70_Marketing\Content\PAQTEQ C-250\PR\homag-paqteq-c250-short-version-low.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79290" cy="2113320"/>
                    </a:xfrm>
                    <a:prstGeom prst="rect">
                      <a:avLst/>
                    </a:prstGeom>
                    <a:noFill/>
                    <a:ln>
                      <a:noFill/>
                    </a:ln>
                  </pic:spPr>
                </pic:pic>
              </a:graphicData>
            </a:graphic>
          </wp:inline>
        </w:drawing>
      </w:r>
    </w:p>
    <w:p w14:paraId="62818DD8" w14:textId="25D01BD9" w:rsidR="00241915" w:rsidRPr="00474EFA" w:rsidRDefault="00241915" w:rsidP="00241915">
      <w:pPr>
        <w:spacing w:after="0" w:line="240" w:lineRule="auto"/>
        <w:rPr>
          <w:sz w:val="20"/>
        </w:rPr>
      </w:pPr>
      <w:r>
        <w:rPr>
          <w:b/>
          <w:sz w:val="20"/>
        </w:rPr>
        <w:t>Рис. 8:</w:t>
      </w:r>
      <w:r>
        <w:rPr>
          <w:sz w:val="20"/>
        </w:rPr>
        <w:t xml:space="preserve"> PAQTEQ C-250: компактная картонорезная машина небольшой (1500 мм) ширины поместится в любом цеху и поможет сократить расходы на упаковку.</w:t>
      </w:r>
    </w:p>
    <w:p w14:paraId="738F2516" w14:textId="558EA60A" w:rsidR="00241915" w:rsidRDefault="00241915" w:rsidP="00241915">
      <w:pPr>
        <w:spacing w:after="0" w:line="240" w:lineRule="auto"/>
      </w:pPr>
    </w:p>
    <w:p w14:paraId="5C84C0F2" w14:textId="61EC1410" w:rsidR="00241915" w:rsidRDefault="00241915" w:rsidP="00241915">
      <w:pPr>
        <w:spacing w:after="0" w:line="240" w:lineRule="auto"/>
      </w:pPr>
      <w:r>
        <w:rPr>
          <w:noProof/>
        </w:rPr>
        <w:drawing>
          <wp:inline distT="0" distB="0" distL="0" distR="0" wp14:anchorId="127D221C" wp14:editId="2B331652">
            <wp:extent cx="2749062" cy="1821532"/>
            <wp:effectExtent l="0" t="0" r="0" b="7620"/>
            <wp:docPr id="138" name="Grafik 138" descr="X:\VK80\70_Marketing\Content\PAQTEQ C-250\PR\homag-paqteq-c-250-packaging-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X:\VK80\70_Marketing\Content\PAQTEQ C-250\PR\homag-paqteq-c-250-packaging-low.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64065" cy="1831473"/>
                    </a:xfrm>
                    <a:prstGeom prst="rect">
                      <a:avLst/>
                    </a:prstGeom>
                    <a:noFill/>
                    <a:ln>
                      <a:noFill/>
                    </a:ln>
                  </pic:spPr>
                </pic:pic>
              </a:graphicData>
            </a:graphic>
          </wp:inline>
        </w:drawing>
      </w:r>
    </w:p>
    <w:p w14:paraId="38CAA692" w14:textId="79CA04FD" w:rsidR="00241915" w:rsidRDefault="00241915" w:rsidP="00241915">
      <w:pPr>
        <w:spacing w:after="0" w:line="240" w:lineRule="auto"/>
      </w:pPr>
    </w:p>
    <w:p w14:paraId="562E4503" w14:textId="2F7701D5" w:rsidR="00241915" w:rsidRDefault="00241915" w:rsidP="00241915">
      <w:pPr>
        <w:spacing w:after="0" w:line="240" w:lineRule="auto"/>
      </w:pPr>
      <w:r>
        <w:rPr>
          <w:b/>
        </w:rPr>
        <w:t>Рис. 9:</w:t>
      </w:r>
      <w:r>
        <w:t xml:space="preserve"> Упаковка правильно выбранного размера оптимальным образом защищает продукцию и снижает до минимума количество повреждений при транспортировке.</w:t>
      </w:r>
    </w:p>
    <w:p w14:paraId="4AF9E1F0" w14:textId="203FA447" w:rsidR="00322705" w:rsidRDefault="00322705" w:rsidP="009E1946">
      <w:r>
        <w:br w:type="page"/>
      </w:r>
    </w:p>
    <w:p w14:paraId="66D92FE7" w14:textId="289E443B" w:rsidR="00FD4C03" w:rsidRPr="00DE3D07" w:rsidRDefault="00FD4C03" w:rsidP="00FD4C03">
      <w:pPr>
        <w:pStyle w:val="berschrift3"/>
      </w:pPr>
      <w:bookmarkStart w:id="160" w:name="_Toc66886750"/>
      <w:bookmarkStart w:id="161" w:name="_Toc66941694"/>
      <w:bookmarkStart w:id="162" w:name="_Toc67317619"/>
      <w:bookmarkStart w:id="163" w:name="_Toc67320600"/>
      <w:bookmarkStart w:id="164" w:name="_Toc67477315"/>
      <w:bookmarkStart w:id="165" w:name="_Toc67508004"/>
      <w:bookmarkStart w:id="166" w:name="_Toc69796662"/>
      <w:r>
        <w:lastRenderedPageBreak/>
        <w:t>Live.HOMAG: решение TRANSBOT Advanced</w:t>
      </w:r>
      <w:bookmarkEnd w:id="160"/>
      <w:bookmarkEnd w:id="161"/>
      <w:bookmarkEnd w:id="162"/>
      <w:bookmarkEnd w:id="163"/>
      <w:bookmarkEnd w:id="164"/>
      <w:bookmarkEnd w:id="165"/>
      <w:bookmarkEnd w:id="166"/>
    </w:p>
    <w:p w14:paraId="4A9E4A38" w14:textId="6B5295EC" w:rsidR="00E35BC0" w:rsidRPr="006476EB" w:rsidRDefault="00562255" w:rsidP="00E35BC0">
      <w:pPr>
        <w:pStyle w:val="berschrift1"/>
      </w:pPr>
      <w:bookmarkStart w:id="167" w:name="_Toc69796663"/>
      <w:r>
        <w:t>Системы транспортировки: эффективные помощники.</w:t>
      </w:r>
      <w:bookmarkEnd w:id="167"/>
    </w:p>
    <w:p w14:paraId="157FE679" w14:textId="1A8C319D" w:rsidR="00E35BC0" w:rsidRPr="006476EB" w:rsidRDefault="00E35BC0" w:rsidP="00562255">
      <w:r>
        <w:t xml:space="preserve">Решения по автоматизации упрощают выполнение повседневных производственных задач предприятия. Практичная и эффективная альтернатива традиционному транспортирующему оборудованию — системы роботизированной транспортировки. Тележки </w:t>
      </w:r>
      <w:r>
        <w:rPr>
          <w:b/>
        </w:rPr>
        <w:t>TRANSBOT</w:t>
      </w:r>
      <w:r>
        <w:t xml:space="preserve">, предлагаемые HOMAG, в автоматическом режиме выполняют задачи транспортировки заготовок и материалов между обрабатывающими станками, производственными участками и местами для выполнения работ вручную. </w:t>
      </w:r>
      <w:r>
        <w:rPr>
          <w:shd w:val="clear" w:color="auto" w:fill="FFFFFF"/>
        </w:rPr>
        <w:t xml:space="preserve">Роботизированные тележки </w:t>
      </w:r>
      <w:r>
        <w:t xml:space="preserve">свободно перемещаются по цеху, не требуя прокладки рельсов или использования других вспомогательных устройств. </w:t>
      </w:r>
    </w:p>
    <w:p w14:paraId="7275AC2A" w14:textId="77777777" w:rsidR="00033178" w:rsidRDefault="00241915" w:rsidP="00562255">
      <w:r>
        <w:rPr>
          <w:noProof/>
        </w:rPr>
        <mc:AlternateContent>
          <mc:Choice Requires="wpg">
            <w:drawing>
              <wp:anchor distT="0" distB="0" distL="114300" distR="114300" simplePos="0" relativeHeight="251696128" behindDoc="0" locked="0" layoutInCell="1" allowOverlap="1" wp14:anchorId="38AA6178" wp14:editId="23DB6979">
                <wp:simplePos x="0" y="0"/>
                <wp:positionH relativeFrom="page">
                  <wp:posOffset>6358890</wp:posOffset>
                </wp:positionH>
                <wp:positionV relativeFrom="paragraph">
                  <wp:posOffset>5618</wp:posOffset>
                </wp:positionV>
                <wp:extent cx="1189990" cy="335280"/>
                <wp:effectExtent l="0" t="0" r="0" b="7620"/>
                <wp:wrapNone/>
                <wp:docPr id="140" name="Gruppieren 14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43" name="Rechteck 143"/>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4" name="Textfeld 144"/>
                        <wps:cNvSpPr txBox="1">
                          <a:spLocks/>
                        </wps:cNvSpPr>
                        <wps:spPr>
                          <a:xfrm>
                            <a:off x="21142" y="36999"/>
                            <a:ext cx="805815" cy="263525"/>
                          </a:xfrm>
                          <a:prstGeom prst="rect">
                            <a:avLst/>
                          </a:prstGeom>
                          <a:noFill/>
                          <a:ln w="6350">
                            <a:noFill/>
                          </a:ln>
                          <a:effectLst/>
                        </wps:spPr>
                        <wps:txb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НОВИНКА!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8AA6178" id="Gruppieren 140" o:spid="_x0000_s1053" style="position:absolute;margin-left:500.7pt;margin-top:.45pt;width:93.7pt;height:26.4pt;z-index:251696128;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">
                <v:rect id="Rechteck 143" o:spid="_x0000_s1054"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" fillcolor="#00a0dc" stroked="f" strokeweight="2pt"/>
                <v:shape id="Textfeld 144" o:spid="_x0000_s1055"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" filled="f" stroked="f" strokeweight=".5pt">
                  <v:textbox>
                    <w:txbxContent>
                      <w:p w14:paraId="4B0C061E" w14:textId="77777777" w:rsidR="00241915" w:rsidRPr="00CF405A" w:rsidRDefault="00241915" w:rsidP="00241915">
                        <w:pPr>
                          <w:rPr>
                            <w:b/>
                            <w:color w:val="FFFFFF" w:themeColor="background1"/>
                            <w:sz w:val="24"/>
                            <w:szCs w:val="24"/>
                          </w:rPr>
                        </w:pPr>
                        <w:r>
                          <w:rPr>
                            <w:b/>
                            <w:color w:val="FFFFFF" w:themeColor="background1"/>
                            <w:sz w:val="24"/>
                          </w:rPr>
                          <w:t>НОВИНКА!</w:t>
                        </w:r>
                      </w:p>
                    </w:txbxContent>
                  </v:textbox>
                </v:shape>
                <w10:wrap anchorx="page"/>
              </v:group>
            </w:pict>
          </mc:Fallback>
        </mc:AlternateContent>
      </w:r>
      <w:r>
        <w:t xml:space="preserve">На предприятии в Хорбе компания HOMAG представляет решение </w:t>
      </w:r>
      <w:r>
        <w:rPr>
          <w:b/>
        </w:rPr>
        <w:t>TRANSBOT</w:t>
      </w:r>
      <w:r>
        <w:t xml:space="preserve"> Advanced. К преимуществам этого решения начального уровня относятся простота в использовании и отсутствие централизованной системы управления. Оператор управляет навигацией тележек с планшета или панели управления обрабатывающего станка HOMAG. </w:t>
      </w:r>
    </w:p>
    <w:p w14:paraId="0C7AE357" w14:textId="275AB8ED" w:rsidR="00033178" w:rsidRDefault="00E35BC0" w:rsidP="00562255">
      <w:r>
        <w:t xml:space="preserve">Интеллектуальная контрольная система заботится о непрерывности процессов. Передача сообщений о состоянии и ошибках, выбор последовательности выполнения заданий на транспортировку, управление энергопотреблением — все задачи выполняются автоматически и наглядно отображаются. Контрольная система </w:t>
      </w:r>
      <w:r>
        <w:rPr>
          <w:b/>
        </w:rPr>
        <w:t>TRANSBOT</w:t>
      </w:r>
      <w:r>
        <w:t xml:space="preserve"> управляет промежуточным хранением грузов, обеспечивая необходимую гибкость в процессе производства. </w:t>
      </w:r>
    </w:p>
    <w:p w14:paraId="0933B71C" w14:textId="0EF5F313" w:rsidR="00241915" w:rsidRDefault="00E35BC0" w:rsidP="00562255">
      <w:r>
        <w:t xml:space="preserve">Еще одно преимущество — масштабируемый характер решения. В случае изменения производственного процесса, например, приобретения новых станков, маршруты движения тележек можно адаптировать к новым условиям без больших затруднений — с помощью контрольной системы. Кроме того, автоматические </w:t>
      </w:r>
      <w:r>
        <w:rPr>
          <w:shd w:val="clear" w:color="auto" w:fill="FFFFFF"/>
        </w:rPr>
        <w:t xml:space="preserve">транспортные тележки можно легко интегрировать в существующие производственные процессы. </w:t>
      </w:r>
      <w:r>
        <w:t xml:space="preserve">Также предприятия смогут </w:t>
      </w:r>
      <w:r>
        <w:lastRenderedPageBreak/>
        <w:t>воспользоваться преимуществами уменьшения затрат времени на поиск и подачу требуемых материалов. Материалы транспортируются в соответствии с потребностями производства, заметно снижаются частота ошибок и затраты на качество.</w:t>
      </w:r>
    </w:p>
    <w:p w14:paraId="336C8BCD" w14:textId="77777777" w:rsidR="00241915" w:rsidRDefault="00241915" w:rsidP="00241915">
      <w:pPr>
        <w:rPr>
          <w:szCs w:val="22"/>
        </w:rPr>
      </w:pPr>
      <w:r>
        <w:rPr>
          <w:b/>
        </w:rPr>
        <w:t>Изображения:</w:t>
      </w:r>
      <w:r>
        <w:br/>
        <w:t>источник изображений: HOMAG Group AG</w:t>
      </w:r>
    </w:p>
    <w:p w14:paraId="64DE67D1" w14:textId="19A4E25B" w:rsidR="00E35BC0" w:rsidRDefault="00241915" w:rsidP="00562255">
      <w:r>
        <w:rPr>
          <w:rFonts w:cs="Arial"/>
          <w:noProof/>
          <w:color w:val="000000"/>
          <w:szCs w:val="22"/>
        </w:rPr>
        <w:drawing>
          <wp:inline distT="0" distB="0" distL="0" distR="0" wp14:anchorId="6CDD6B2D" wp14:editId="5945A14C">
            <wp:extent cx="2726332" cy="1881554"/>
            <wp:effectExtent l="0" t="0" r="0" b="4445"/>
            <wp:docPr id="145" name="Grafik 145" descr="X:\VK80\70_Marketing\Content\TRANSBOT\PR\homag-transbot-solution-advanced-01-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X:\VK80\70_Marketing\Content\TRANSBOT\PR\homag-transbot-solution-advanced-01-low.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53155" cy="1900065"/>
                    </a:xfrm>
                    <a:prstGeom prst="rect">
                      <a:avLst/>
                    </a:prstGeom>
                    <a:noFill/>
                    <a:ln>
                      <a:noFill/>
                    </a:ln>
                  </pic:spPr>
                </pic:pic>
              </a:graphicData>
            </a:graphic>
          </wp:inline>
        </w:drawing>
      </w:r>
    </w:p>
    <w:p w14:paraId="45A82626" w14:textId="3360FEB0" w:rsidR="00241915" w:rsidRPr="000B470A" w:rsidRDefault="00241915" w:rsidP="00241915">
      <w:pPr>
        <w:spacing w:after="0" w:line="240" w:lineRule="auto"/>
        <w:rPr>
          <w:rFonts w:cs="Arial"/>
          <w:color w:val="000000"/>
          <w:sz w:val="20"/>
        </w:rPr>
      </w:pPr>
      <w:r>
        <w:rPr>
          <w:rFonts w:cs="Arial"/>
          <w:b/>
          <w:color w:val="000000"/>
          <w:sz w:val="20"/>
        </w:rPr>
        <w:t xml:space="preserve">Рис. 10: </w:t>
      </w:r>
      <w:r>
        <w:rPr>
          <w:rFonts w:cs="Arial"/>
          <w:color w:val="000000"/>
          <w:sz w:val="20"/>
        </w:rPr>
        <w:t>При размерах 1240 x 695 мм TRANSBOT — компактное и эффективное решение. Пои скорости до 60 м в минуту тележки могут перемещать грузы массой до 1200 кг.</w:t>
      </w:r>
    </w:p>
    <w:p w14:paraId="658C8823" w14:textId="6BFF60F6" w:rsidR="00241915" w:rsidRDefault="00241915" w:rsidP="00562255"/>
    <w:p w14:paraId="3F379E66" w14:textId="134A2799" w:rsidR="00241915" w:rsidRDefault="00241915" w:rsidP="00562255">
      <w:r>
        <w:rPr>
          <w:rFonts w:cs="Arial"/>
          <w:noProof/>
          <w:sz w:val="20"/>
        </w:rPr>
        <w:drawing>
          <wp:inline distT="0" distB="0" distL="0" distR="0" wp14:anchorId="1EDDCB76" wp14:editId="2BB3F527">
            <wp:extent cx="2584939" cy="1723293"/>
            <wp:effectExtent l="0" t="0" r="6350" b="0"/>
            <wp:docPr id="146" name="Grafik 146" descr="X:\VK80\70_Marketing\Content\TRANSBOT\PR\homag-transbot-solution-advanced-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VK80\70_Marketing\Content\TRANSBOT\PR\homag-transbot-solution-advanced-low.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02729" cy="1735153"/>
                    </a:xfrm>
                    <a:prstGeom prst="rect">
                      <a:avLst/>
                    </a:prstGeom>
                    <a:noFill/>
                    <a:ln>
                      <a:noFill/>
                    </a:ln>
                  </pic:spPr>
                </pic:pic>
              </a:graphicData>
            </a:graphic>
          </wp:inline>
        </w:drawing>
      </w:r>
    </w:p>
    <w:p w14:paraId="339E0431" w14:textId="179D9DBC" w:rsidR="00241915" w:rsidRPr="000B470A" w:rsidRDefault="00241915" w:rsidP="00241915">
      <w:pPr>
        <w:spacing w:after="0" w:line="240" w:lineRule="auto"/>
        <w:rPr>
          <w:rFonts w:cs="Arial"/>
          <w:sz w:val="20"/>
        </w:rPr>
      </w:pPr>
      <w:r>
        <w:rPr>
          <w:rFonts w:cs="Arial"/>
          <w:b/>
          <w:color w:val="000000"/>
          <w:sz w:val="20"/>
        </w:rPr>
        <w:t>Рис. 11:</w:t>
      </w:r>
      <w:r>
        <w:rPr>
          <w:rFonts w:cs="Arial"/>
          <w:color w:val="000000"/>
          <w:sz w:val="20"/>
        </w:rPr>
        <w:t xml:space="preserve"> Каждая тележка TRANSBOT с помощью навигационного лазерного сканера регистрирует присутствие людей и объектов на пути перемещения, повышая таким образом уровень безопасности производства.</w:t>
      </w:r>
    </w:p>
    <w:p w14:paraId="774205EB" w14:textId="77777777" w:rsidR="00241915" w:rsidRPr="006476EB" w:rsidRDefault="00241915" w:rsidP="00562255"/>
    <w:p w14:paraId="1F8D5F15" w14:textId="4612C323" w:rsidR="00262566" w:rsidRDefault="00262566" w:rsidP="00D4468B">
      <w:pPr>
        <w:rPr>
          <w:rFonts w:cs="Arial"/>
          <w:noProof/>
          <w:szCs w:val="24"/>
        </w:rPr>
      </w:pPr>
    </w:p>
    <w:p w14:paraId="1D0723CB" w14:textId="77777777" w:rsidR="00241915" w:rsidRDefault="00241915">
      <w:pPr>
        <w:widowControl/>
        <w:spacing w:after="0" w:line="240" w:lineRule="auto"/>
        <w:rPr>
          <w:b/>
          <w:color w:val="001941" w:themeColor="text2"/>
        </w:rPr>
      </w:pPr>
      <w:bookmarkStart w:id="168" w:name="_Toc66886753"/>
      <w:bookmarkStart w:id="169" w:name="_Toc66941697"/>
      <w:bookmarkStart w:id="170" w:name="_Toc67317622"/>
      <w:bookmarkStart w:id="171" w:name="_Toc67320603"/>
      <w:r>
        <w:br w:type="page"/>
      </w:r>
    </w:p>
    <w:p w14:paraId="48FC53E8" w14:textId="3DC3D675" w:rsidR="00FD4C03" w:rsidRPr="0015030D" w:rsidRDefault="00FD4C03" w:rsidP="00FD4C03">
      <w:pPr>
        <w:pStyle w:val="berschrift3"/>
      </w:pPr>
      <w:bookmarkStart w:id="172" w:name="_Toc67477317"/>
      <w:bookmarkStart w:id="173" w:name="_Toc67508006"/>
      <w:bookmarkStart w:id="174" w:name="_Toc69796664"/>
      <w:r>
        <w:lastRenderedPageBreak/>
        <w:t>Live.HOMAG: Life Cycle Services</w:t>
      </w:r>
      <w:bookmarkEnd w:id="168"/>
      <w:bookmarkEnd w:id="169"/>
      <w:bookmarkEnd w:id="170"/>
      <w:bookmarkEnd w:id="171"/>
      <w:bookmarkEnd w:id="172"/>
      <w:bookmarkEnd w:id="173"/>
      <w:bookmarkEnd w:id="174"/>
    </w:p>
    <w:p w14:paraId="132BB7DC" w14:textId="18B7AD85" w:rsidR="00FD4C03" w:rsidRDefault="00B5316B" w:rsidP="00FD4C03">
      <w:pPr>
        <w:pStyle w:val="berschrift1"/>
      </w:pPr>
      <w:bookmarkStart w:id="175" w:name="_Toc69796665"/>
      <w:r>
        <w:t>Сервисная служба: всегда на вашей стороне.</w:t>
      </w:r>
      <w:bookmarkEnd w:id="175"/>
    </w:p>
    <w:p w14:paraId="5FD076D2" w14:textId="6D324DF3" w:rsidR="002A317D" w:rsidRDefault="00FD4C03" w:rsidP="00B5316B">
      <w:pPr>
        <w:rPr>
          <w:b/>
        </w:rPr>
      </w:pPr>
      <w:bookmarkStart w:id="176" w:name="_Toc66886755"/>
      <w:bookmarkStart w:id="177" w:name="_Toc66941699"/>
      <w:r>
        <w:t xml:space="preserve">Являясь компетентным и надежным партнером, компания HOMAG оказывает своим клиентам всестороннюю поддержку в области сервиса: начиная с поставки запасных частей и проведения осмотров и технического обслуживания до удаленной технической поддержки, модернизации и обучения. </w:t>
      </w:r>
      <w:bookmarkStart w:id="178" w:name="_Toc66886756"/>
      <w:bookmarkEnd w:id="176"/>
      <w:bookmarkEnd w:id="177"/>
    </w:p>
    <w:bookmarkEnd w:id="178"/>
    <w:p w14:paraId="112BB876" w14:textId="74794C63" w:rsidR="002A317D" w:rsidRDefault="00FD4C03" w:rsidP="002A317D">
      <w:r>
        <w:t xml:space="preserve">В ходе выставки Live.HOMAG эксперты HOMAG в области технического обслуживания будут рады лично ответить на ваши вопросы по телефону или видеочате. Зарегистрироваться очень просто: достаточно заполнить бланк запроса к сервисной службе на Live.Connect и согласовать время звонка или онлайн-встречи. </w:t>
      </w:r>
      <w:bookmarkStart w:id="179" w:name="_Toc66886757"/>
    </w:p>
    <w:p w14:paraId="698ACDB1" w14:textId="30A3AD34" w:rsidR="00FD4C03" w:rsidRPr="00E155A7" w:rsidRDefault="00D05F1A" w:rsidP="002A317D">
      <w:pPr>
        <w:pStyle w:val="berschrift3"/>
      </w:pPr>
      <w:bookmarkStart w:id="180" w:name="_Toc66941701"/>
      <w:bookmarkStart w:id="181" w:name="_Toc67320605"/>
      <w:bookmarkStart w:id="182" w:name="_Toc67477319"/>
      <w:bookmarkStart w:id="183" w:name="_Toc67508008"/>
      <w:bookmarkStart w:id="184" w:name="_Toc69796666"/>
      <w:r>
        <w:t>Сервисная поддержка: помощь при неисправностях</w:t>
      </w:r>
      <w:bookmarkEnd w:id="179"/>
      <w:bookmarkEnd w:id="180"/>
      <w:r>
        <w:t>.</w:t>
      </w:r>
      <w:bookmarkEnd w:id="181"/>
      <w:bookmarkEnd w:id="182"/>
      <w:bookmarkEnd w:id="183"/>
      <w:bookmarkEnd w:id="184"/>
    </w:p>
    <w:p w14:paraId="75C0E188" w14:textId="43D79111" w:rsidR="00D05F1A" w:rsidRDefault="00AB6293" w:rsidP="00FD4C03">
      <w:r>
        <w:t>Система управления вашего станка выдает неизвестные сообщения об ошибках? Вам срочно нужна компетентная консультация? – Именно в таких ситуациях наша цифровая сервисная поддержка особенно полезна.</w:t>
      </w:r>
    </w:p>
    <w:p w14:paraId="5FEE5B6A" w14:textId="15160ABC" w:rsidR="002E5309" w:rsidRDefault="00AB6293" w:rsidP="002E5309">
      <w:r>
        <w:t xml:space="preserve">Приложение </w:t>
      </w:r>
      <w:r>
        <w:rPr>
          <w:b/>
        </w:rPr>
        <w:t>serviceAssist</w:t>
      </w:r>
      <w:r>
        <w:t xml:space="preserve"> предлагает решения, которые во множестве случаев помогают предотвратить неисправности или даже самостоятельно устранить их. Если вам все равно нужно обратиться к специалисту, используйте приложение </w:t>
      </w:r>
      <w:r>
        <w:rPr>
          <w:b/>
        </w:rPr>
        <w:t>ServiceBoard</w:t>
      </w:r>
      <w:r>
        <w:t>. Это приложение поможет клиентам HOMAG быстро найти нужного сотрудника сервисной службы, несколькими щелчками мыши отправить запрос или вместе со специалистом решить проблему с помощью видеодиагностики. На выставке Live.HOMAG мы продемонстрируем работу цифровых помощников во всех подробностях.</w:t>
      </w:r>
      <w:bookmarkStart w:id="185" w:name="_Toc66886758"/>
      <w:bookmarkStart w:id="186" w:name="_Toc66941702"/>
      <w:bookmarkStart w:id="187" w:name="_Toc67320606"/>
    </w:p>
    <w:p w14:paraId="5B7002B4" w14:textId="2EDBC179" w:rsidR="00FD4C03" w:rsidRPr="00E155A7" w:rsidRDefault="00AB6293" w:rsidP="002E5309">
      <w:pPr>
        <w:pStyle w:val="berschrift3"/>
      </w:pPr>
      <w:bookmarkStart w:id="188" w:name="_Toc67477320"/>
      <w:bookmarkStart w:id="189" w:name="_Toc67508009"/>
      <w:bookmarkStart w:id="190" w:name="_Toc69796667"/>
      <w:r>
        <w:t>Хорошо знать свое оборудование означает видеть потенциальные возможности и создавать новую добавленную стоимость.</w:t>
      </w:r>
      <w:bookmarkEnd w:id="185"/>
      <w:bookmarkEnd w:id="186"/>
      <w:bookmarkEnd w:id="187"/>
      <w:bookmarkEnd w:id="188"/>
      <w:bookmarkEnd w:id="189"/>
      <w:bookmarkEnd w:id="190"/>
    </w:p>
    <w:p w14:paraId="1BCE590B" w14:textId="7787B0A9" w:rsidR="002A317D" w:rsidRDefault="00FD4C03" w:rsidP="002A317D">
      <w:r>
        <w:t xml:space="preserve">Только полная информация, знание всех цифр, данных и фактов дает возможность вносить в процессы осмысленные улучшения. Предлагаемое HOMAG решение </w:t>
      </w:r>
      <w:r>
        <w:rPr>
          <w:b/>
        </w:rPr>
        <w:t>MMR</w:t>
      </w:r>
      <w:r>
        <w:t xml:space="preserve"> (Machine Monitoring Reporting) собирает данные о времени </w:t>
      </w:r>
      <w:r>
        <w:lastRenderedPageBreak/>
        <w:t xml:space="preserve">работы станка, его состояниях, изменениях в работе и дает возможность преобразовывать их в стандартизированные характеристики. Затем по заказу клиента эти данные анализируются для определения </w:t>
      </w:r>
      <w:r>
        <w:rPr>
          <w:b/>
        </w:rPr>
        <w:t>общей эффективности оборудования</w:t>
      </w:r>
      <w:r>
        <w:t xml:space="preserve"> (англ. OEE: Overall Equipment Effectiveness). Соответствующие специалисты HOMAG прошли обучение применяемому во всем мире методу менеджмента качества LeanSixSigma. Эти знания и десятилетия опыта они используют не только для анализа, но и для обнаружения конкретных возможностей оптимизации. С их помощью клиентам удается значительно увеличить производственные результаты. О том, как это работает, компания HOMAG расскажет на в ходе многочисленных вебинаров в рамках выставки Live.HOMAG.</w:t>
      </w:r>
      <w:bookmarkStart w:id="191" w:name="_Toc66886759"/>
    </w:p>
    <w:p w14:paraId="5E9B0776" w14:textId="39585978" w:rsidR="00FD4C03" w:rsidRPr="00E155A7" w:rsidRDefault="000608C9" w:rsidP="002A317D">
      <w:pPr>
        <w:pStyle w:val="berschrift3"/>
      </w:pPr>
      <w:bookmarkStart w:id="192" w:name="_Toc66941703"/>
      <w:bookmarkStart w:id="193" w:name="_Toc67320607"/>
      <w:bookmarkStart w:id="194" w:name="_Toc67477321"/>
      <w:bookmarkStart w:id="195" w:name="_Toc67508010"/>
      <w:bookmarkStart w:id="196" w:name="_Toc69796668"/>
      <w:r>
        <w:t>Вебинары на практические темы: советы и хитрости, которые упрощают повседневный труд</w:t>
      </w:r>
      <w:bookmarkEnd w:id="191"/>
      <w:bookmarkEnd w:id="192"/>
      <w:r>
        <w:t>.</w:t>
      </w:r>
      <w:bookmarkEnd w:id="193"/>
      <w:bookmarkEnd w:id="194"/>
      <w:bookmarkEnd w:id="195"/>
      <w:bookmarkEnd w:id="196"/>
    </w:p>
    <w:p w14:paraId="7C7A34AC" w14:textId="4F6CA479" w:rsidR="00FD4C03" w:rsidRDefault="00FD4C03" w:rsidP="00FD4C03">
      <w:r>
        <w:t xml:space="preserve">И дома, и на работе нам часто достаточно небольшой уловки, чтобы сэкономить ценное время и упростить жизнь. Надо только знать, как. Именно на эти вопросы отвечает компания HOMAG в ходе специальных вебинаров «Советы и секреты», предлагающих практичные решения для ежедневных задач. </w:t>
      </w:r>
    </w:p>
    <w:p w14:paraId="4710D336" w14:textId="77777777" w:rsidR="00FD4C03" w:rsidRPr="00286DAA" w:rsidRDefault="00FD4C03" w:rsidP="00FD4C03">
      <w:pPr>
        <w:pStyle w:val="KeinLeerraum"/>
        <w:rPr>
          <w:sz w:val="22"/>
          <w:szCs w:val="22"/>
        </w:rPr>
      </w:pPr>
      <w:r>
        <w:rPr>
          <w:sz w:val="22"/>
        </w:rPr>
        <w:t>Иллюстрации</w:t>
      </w:r>
    </w:p>
    <w:p w14:paraId="6B838F9D" w14:textId="77777777" w:rsidR="00FD4C03" w:rsidRPr="00286DAA" w:rsidRDefault="00FD4C03" w:rsidP="00FD4C03">
      <w:pPr>
        <w:pStyle w:val="KeinLeerraum"/>
        <w:rPr>
          <w:b w:val="0"/>
          <w:sz w:val="22"/>
          <w:szCs w:val="22"/>
        </w:rPr>
      </w:pPr>
      <w:r>
        <w:rPr>
          <w:b w:val="0"/>
          <w:sz w:val="22"/>
        </w:rPr>
        <w:t>Источник изображений: HOMAG Group AG</w:t>
      </w:r>
    </w:p>
    <w:p w14:paraId="31296170" w14:textId="5B457500" w:rsidR="00FD4C03" w:rsidRDefault="00FD4C03" w:rsidP="00FD4C03">
      <w:pPr>
        <w:pStyle w:val="KeinLeerraum"/>
      </w:pPr>
    </w:p>
    <w:p w14:paraId="1B8BD2A4" w14:textId="73451C54" w:rsidR="00FD4C03" w:rsidRDefault="00FD4C03" w:rsidP="00FD4C03">
      <w:pPr>
        <w:pStyle w:val="KeinLeerraum"/>
      </w:pPr>
      <w:r>
        <w:rPr>
          <w:noProof/>
        </w:rPr>
        <w:drawing>
          <wp:inline distT="0" distB="0" distL="0" distR="0" wp14:anchorId="193D9423" wp14:editId="4A328646">
            <wp:extent cx="2756848" cy="1837899"/>
            <wp:effectExtent l="0" t="0" r="5715" b="0"/>
            <wp:docPr id="30" name="Grafik 30" descr="Ein Bild, das Text,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Person enthält.&#10;&#10;Automatisch generierte Beschreibu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767990" cy="1845327"/>
                    </a:xfrm>
                    <a:prstGeom prst="rect">
                      <a:avLst/>
                    </a:prstGeom>
                  </pic:spPr>
                </pic:pic>
              </a:graphicData>
            </a:graphic>
          </wp:inline>
        </w:drawing>
      </w:r>
    </w:p>
    <w:p w14:paraId="369686E2" w14:textId="77777777" w:rsidR="000B470A" w:rsidRPr="000B470A" w:rsidRDefault="000B470A" w:rsidP="00FD4C03">
      <w:pPr>
        <w:pStyle w:val="KeinLeerraum"/>
      </w:pPr>
    </w:p>
    <w:p w14:paraId="5E1CA5F5" w14:textId="47C16CE9" w:rsidR="00FD4C03" w:rsidRPr="000B470A" w:rsidRDefault="00FD4C03" w:rsidP="00FD4C03">
      <w:pPr>
        <w:pStyle w:val="KeinLeerraum"/>
      </w:pPr>
      <w:r>
        <w:t xml:space="preserve">Рис. 12: </w:t>
      </w:r>
      <w:r>
        <w:rPr>
          <w:b w:val="0"/>
        </w:rPr>
        <w:t>serviceAssist: от помощи к самопомощи — используя приложение.</w:t>
      </w:r>
    </w:p>
    <w:p w14:paraId="0C1793AE" w14:textId="77777777" w:rsidR="00FD4C03" w:rsidRDefault="00FD4C03" w:rsidP="00FD4C03">
      <w:pPr>
        <w:pStyle w:val="KeinLeerraum"/>
      </w:pPr>
    </w:p>
    <w:p w14:paraId="7F892E5C" w14:textId="31C61CAA" w:rsidR="00FD4C03" w:rsidRDefault="00FD4C03" w:rsidP="00FD4C03">
      <w:pPr>
        <w:pStyle w:val="KeinLeerraum"/>
      </w:pPr>
    </w:p>
    <w:p w14:paraId="4CC46972" w14:textId="70986253" w:rsidR="00FD4C03" w:rsidRDefault="00FD4C03" w:rsidP="00FD4C03">
      <w:pPr>
        <w:pStyle w:val="KeinLeerraum"/>
        <w:rPr>
          <w:b w:val="0"/>
        </w:rPr>
      </w:pPr>
      <w:r>
        <w:rPr>
          <w:b w:val="0"/>
          <w:noProof/>
        </w:rPr>
        <w:lastRenderedPageBreak/>
        <w:drawing>
          <wp:inline distT="0" distB="0" distL="0" distR="0" wp14:anchorId="4DDD4A93" wp14:editId="796AAA51">
            <wp:extent cx="2965836" cy="2112799"/>
            <wp:effectExtent l="0" t="0" r="6350" b="190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12820" cy="2146269"/>
                    </a:xfrm>
                    <a:prstGeom prst="rect">
                      <a:avLst/>
                    </a:prstGeom>
                    <a:noFill/>
                    <a:ln>
                      <a:noFill/>
                    </a:ln>
                  </pic:spPr>
                </pic:pic>
              </a:graphicData>
            </a:graphic>
          </wp:inline>
        </w:drawing>
      </w:r>
    </w:p>
    <w:p w14:paraId="260E1527" w14:textId="403E6910" w:rsidR="00FD4C03" w:rsidRPr="000B470A" w:rsidRDefault="00FD4C03" w:rsidP="00FD4C03">
      <w:pPr>
        <w:pStyle w:val="KeinLeerraum"/>
        <w:rPr>
          <w:b w:val="0"/>
        </w:rPr>
      </w:pPr>
      <w:r>
        <w:t>Рис. 13</w:t>
      </w:r>
      <w:r>
        <w:rPr>
          <w:b w:val="0"/>
        </w:rPr>
        <w:t>: Увеличение добавленной стоимости: специалисты HOMAG вместе с клиентами анализируют процессы и разрабатывают концепции долгосрочных решений.</w:t>
      </w:r>
    </w:p>
    <w:p w14:paraId="054E51BD" w14:textId="471EA6C7" w:rsidR="00FD4C03" w:rsidRDefault="00FD4C03" w:rsidP="00FD4C03">
      <w:pPr>
        <w:pStyle w:val="KeinLeerraum"/>
        <w:rPr>
          <w:b w:val="0"/>
        </w:rPr>
      </w:pPr>
    </w:p>
    <w:p w14:paraId="28A26799" w14:textId="34577418" w:rsidR="00FD4C03" w:rsidRDefault="00FD4C03" w:rsidP="00FD4C03">
      <w:pPr>
        <w:pStyle w:val="KeinLeerraum"/>
        <w:rPr>
          <w:b w:val="0"/>
        </w:rPr>
      </w:pPr>
    </w:p>
    <w:p w14:paraId="796D2B4D" w14:textId="3DE55B76" w:rsidR="00FD4C03" w:rsidRDefault="00FD4C03" w:rsidP="00FD4C03">
      <w:pPr>
        <w:pStyle w:val="KeinLeerraum"/>
        <w:rPr>
          <w:b w:val="0"/>
        </w:rPr>
      </w:pPr>
    </w:p>
    <w:p w14:paraId="6B10E1CB" w14:textId="51338AC7" w:rsidR="00262566" w:rsidRDefault="00262566" w:rsidP="00D4468B">
      <w:pPr>
        <w:rPr>
          <w:rFonts w:cs="Arial"/>
          <w:noProof/>
          <w:szCs w:val="24"/>
        </w:rPr>
      </w:pPr>
    </w:p>
    <w:p w14:paraId="4FF4D282" w14:textId="77777777" w:rsidR="00262566" w:rsidRDefault="00262566" w:rsidP="00D4468B">
      <w:pPr>
        <w:rPr>
          <w:rFonts w:cs="Arial"/>
          <w:noProof/>
          <w:szCs w:val="24"/>
        </w:rPr>
      </w:pPr>
    </w:p>
    <w:p w14:paraId="03289E3E" w14:textId="6F39659B" w:rsidR="00262566" w:rsidRDefault="00262566" w:rsidP="00D4468B">
      <w:pPr>
        <w:rPr>
          <w:szCs w:val="22"/>
        </w:rPr>
      </w:pPr>
    </w:p>
    <w:p w14:paraId="3E9480EE" w14:textId="6F47DFE3" w:rsidR="00262566" w:rsidRPr="00387478" w:rsidRDefault="00262566" w:rsidP="00D4468B">
      <w:pPr>
        <w:rPr>
          <w:szCs w:val="22"/>
        </w:rPr>
      </w:pPr>
    </w:p>
    <w:p w14:paraId="37FE5CF9" w14:textId="554306F4" w:rsidR="00D4468B" w:rsidRPr="00D4468B" w:rsidRDefault="00D4468B" w:rsidP="00D4468B"/>
    <w:p w14:paraId="40A189C0" w14:textId="3A861A3F" w:rsidR="00176C2B" w:rsidRDefault="00176C2B">
      <w:pPr>
        <w:widowControl/>
        <w:spacing w:after="0" w:line="240" w:lineRule="auto"/>
        <w:rPr>
          <w:rFonts w:eastAsiaTheme="majorEastAsia" w:cstheme="majorBidi"/>
          <w:b/>
          <w:iCs/>
          <w:sz w:val="20"/>
          <w:szCs w:val="24"/>
        </w:rPr>
      </w:pPr>
      <w:r>
        <w:br w:type="page"/>
      </w:r>
    </w:p>
    <w:p w14:paraId="22693F35" w14:textId="337E3EDA" w:rsidR="00310DDD" w:rsidRDefault="00310DDD">
      <w:pPr>
        <w:widowControl/>
        <w:spacing w:after="0" w:line="240" w:lineRule="auto"/>
        <w:rPr>
          <w:b/>
        </w:rPr>
      </w:pPr>
      <w:r>
        <w:rPr>
          <w:b/>
        </w:rPr>
        <w:lastRenderedPageBreak/>
        <w:t>Live.HOMAG: Digital Factory</w:t>
      </w:r>
    </w:p>
    <w:p w14:paraId="3B709F3E" w14:textId="644232F9" w:rsidR="00310DDD" w:rsidRDefault="00310DDD">
      <w:pPr>
        <w:widowControl/>
        <w:spacing w:after="0" w:line="240" w:lineRule="auto"/>
        <w:rPr>
          <w:b/>
        </w:rPr>
      </w:pPr>
    </w:p>
    <w:p w14:paraId="5EFB7D66" w14:textId="6D3DFE86" w:rsidR="00310DDD" w:rsidRPr="00996C53" w:rsidRDefault="00310DDD" w:rsidP="00310DDD">
      <w:pPr>
        <w:pStyle w:val="berschrift1"/>
        <w:rPr>
          <w:sz w:val="28"/>
        </w:rPr>
      </w:pPr>
      <w:bookmarkStart w:id="197" w:name="_Toc69796669"/>
      <w:r>
        <w:rPr>
          <w:sz w:val="28"/>
        </w:rPr>
        <w:t>Приложения и цифровые модули: практические решения для малых предприятий.</w:t>
      </w:r>
      <w:bookmarkEnd w:id="197"/>
    </w:p>
    <w:p w14:paraId="71069C60" w14:textId="1F7DD1CF" w:rsidR="00310DDD" w:rsidRPr="00996C53" w:rsidRDefault="00310DDD" w:rsidP="00310DDD">
      <w:pPr>
        <w:rPr>
          <w:rFonts w:cs="Arial"/>
          <w:szCs w:val="22"/>
        </w:rPr>
      </w:pPr>
      <w:r>
        <w:rPr>
          <w:rFonts w:cs="Arial"/>
        </w:rPr>
        <w:t xml:space="preserve">На каких операциях сотрудники малых предприятий теряют больше всего времени? Где прячутся возможности экономии? В каких рабочих процессах ошибки происходят чаще всего? Компания HOMAG интенсивно анализирует эти вопросы. На основе анализа были разработаны практические решения, которые упрощают разные аспекты повседневного труда специалистов по столярным работам. </w:t>
      </w:r>
    </w:p>
    <w:p w14:paraId="25AA056A" w14:textId="1D7F17F8"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Снижение затрат: простая, но эффективная оптимизация раскроя снижает затраты благодаря уменьшению количества отходов</w:t>
      </w:r>
    </w:p>
    <w:p w14:paraId="069E74C6" w14:textId="6A23307C"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Организация и порядок: там, где раньше кромочные и плитные материалы громоздились хаотично, теперь пользователь находит все нужное сразу</w:t>
      </w:r>
    </w:p>
    <w:p w14:paraId="07F28B6D" w14:textId="1A02F31F" w:rsidR="00310DDD" w:rsidRPr="00310DDD" w:rsidRDefault="00310DDD" w:rsidP="00310DDD">
      <w:pPr>
        <w:pStyle w:val="Listenabsatz"/>
        <w:widowControl w:val="0"/>
        <w:numPr>
          <w:ilvl w:val="0"/>
          <w:numId w:val="47"/>
        </w:numPr>
        <w:spacing w:after="120" w:line="360" w:lineRule="auto"/>
        <w:contextualSpacing/>
        <w:rPr>
          <w:rFonts w:eastAsia="Times New Roman"/>
          <w:color w:val="000000" w:themeColor="text1"/>
        </w:rPr>
      </w:pPr>
      <w:r>
        <w:rPr>
          <w:rFonts w:eastAsia="Times New Roman"/>
          <w:color w:val="000000" w:themeColor="text1"/>
        </w:rPr>
        <w:t>Вы не теряете времени: контроль над всеми материалами и заготовками, необходимыми для выполнения заказа, экономит время и, в числе прочего, дает возможность идеально подготовить мебель к монтажу</w:t>
      </w:r>
    </w:p>
    <w:p w14:paraId="3889C7D3" w14:textId="60769D55" w:rsidR="00AD5AB4" w:rsidRDefault="00310DDD" w:rsidP="00AD5AB4">
      <w:pPr>
        <w:rPr>
          <w:rFonts w:cs="Arial"/>
          <w:szCs w:val="22"/>
        </w:rPr>
      </w:pPr>
      <w:r>
        <w:rPr>
          <w:rFonts w:cs="Arial"/>
        </w:rPr>
        <w:t>Если вы хотите узнать, как реализация этого подхода выглядит в цеху малого предприятия, посетите виртуальную выставку Live.HOMAG. HOMAG следит за движением будущего предмета мебели по цеху и использует при этом все разработанные на настоящий момент цифровые средства: начиная с конфигуратора и оптимизации схемы раскроя на этапе подготовительных работ, производства с использованием программы поддержки оператора форматной циркулярной пилы и заканчивая оптимально организованным движением материалов и заканчивая сортировкой и хранением отдельных деталей для монтажа. Также HOMAG демонстрирует возможности мониторинга работы станка и простоту технического обслуживания.</w:t>
      </w:r>
      <w:bookmarkStart w:id="198" w:name="_Toc66941705"/>
      <w:bookmarkStart w:id="199" w:name="_Toc67320609"/>
      <w:bookmarkStart w:id="200" w:name="_Toc67477323"/>
    </w:p>
    <w:p w14:paraId="4CCDF346" w14:textId="57B801F9" w:rsidR="00310DDD" w:rsidRDefault="00881A67" w:rsidP="00AD5AB4">
      <w:pPr>
        <w:pStyle w:val="berschrift3"/>
      </w:pPr>
      <w:bookmarkStart w:id="201" w:name="_Toc67508012"/>
      <w:bookmarkStart w:id="202" w:name="_Toc69796670"/>
      <w:r>
        <w:rPr>
          <w:noProof/>
          <w:color w:val="000000" w:themeColor="text1"/>
        </w:rPr>
        <mc:AlternateContent>
          <mc:Choice Requires="wpg">
            <w:drawing>
              <wp:anchor distT="0" distB="0" distL="114300" distR="114300" simplePos="0" relativeHeight="251673600" behindDoc="0" locked="0" layoutInCell="1" allowOverlap="1" wp14:anchorId="28338ED3" wp14:editId="331FCB22">
                <wp:simplePos x="0" y="0"/>
                <wp:positionH relativeFrom="page">
                  <wp:align>right</wp:align>
                </wp:positionH>
                <wp:positionV relativeFrom="paragraph">
                  <wp:posOffset>326187</wp:posOffset>
                </wp:positionV>
                <wp:extent cx="1189990" cy="335280"/>
                <wp:effectExtent l="0" t="0" r="0" b="7620"/>
                <wp:wrapNone/>
                <wp:docPr id="130" name="Gruppieren 13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131" name="Rechteck 13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3" name="Textfeld 133"/>
                        <wps:cNvSpPr txBox="1">
                          <a:spLocks/>
                        </wps:cNvSpPr>
                        <wps:spPr>
                          <a:xfrm>
                            <a:off x="21142" y="36999"/>
                            <a:ext cx="805815" cy="263525"/>
                          </a:xfrm>
                          <a:prstGeom prst="rect">
                            <a:avLst/>
                          </a:prstGeom>
                          <a:noFill/>
                          <a:ln w="6350">
                            <a:noFill/>
                          </a:ln>
                          <a:effectLst/>
                        </wps:spPr>
                        <wps:txb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НОВИНКА!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8338ED3" id="Gruppieren 130" o:spid="_x0000_s1056" style="position:absolute;margin-left:42.5pt;margin-top:25.7pt;width:93.7pt;height:26.4pt;z-index:25167360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">
                <v:rect id="Rechteck 131" o:spid="_x0000_s1057"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" fillcolor="#00a0dc" stroked="f" strokeweight="2pt"/>
                <v:shape id="Textfeld 133" o:spid="_x0000_s1058"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" filled="f" stroked="f" strokeweight=".5pt">
                  <v:textbox>
                    <w:txbxContent>
                      <w:p w14:paraId="78385EB9" w14:textId="77777777" w:rsidR="00FB1893" w:rsidRPr="00CF405A" w:rsidRDefault="00FB1893" w:rsidP="003A5751">
                        <w:pPr>
                          <w:rPr>
                            <w:b/>
                            <w:color w:val="FFFFFF" w:themeColor="background1"/>
                            <w:sz w:val="24"/>
                            <w:szCs w:val="24"/>
                          </w:rPr>
                        </w:pPr>
                        <w:r>
                          <w:rPr>
                            <w:b/>
                            <w:color w:val="FFFFFF" w:themeColor="background1"/>
                            <w:sz w:val="24"/>
                          </w:rPr>
                          <w:t>НОВИНКА!</w:t>
                        </w:r>
                      </w:p>
                    </w:txbxContent>
                  </v:textbox>
                </v:shape>
                <w10:wrap anchorx="page"/>
              </v:group>
            </w:pict>
          </mc:Fallback>
        </mc:AlternateContent>
      </w:r>
      <w:r>
        <w:t>Новинка: оптимизация схемы раскроя с остатками</w:t>
      </w:r>
      <w:bookmarkEnd w:id="198"/>
      <w:bookmarkEnd w:id="199"/>
      <w:bookmarkEnd w:id="200"/>
      <w:bookmarkEnd w:id="201"/>
      <w:bookmarkEnd w:id="202"/>
    </w:p>
    <w:p w14:paraId="339A9B81" w14:textId="49308041" w:rsidR="000C0221" w:rsidRDefault="00310DDD" w:rsidP="000C0221">
      <w:r>
        <w:t xml:space="preserve">Программа поддержки оператора HOMAG помогает операторам форматных циркулярных пил, а также вертикальных и горизонтальных пил для раскроя плит </w:t>
      </w:r>
      <w:r>
        <w:lastRenderedPageBreak/>
        <w:t xml:space="preserve">независимо от их типа, года производства и изготовителя: при оптимизации схем раскроя, нанесении на детали этикеток и в процессе раскроя. После мероприятия Live.HOMAG для пользователей Cutting Production Set также станут доступны функции, упрощающие использование остатков: чтобы нанести на обрезок плиты этикетку и зарегистрировать его для включения в следующую оптимизацию, достаточно одного щелчка кнопки мыши. Это снижает не только затраты на материалы, но и время, которого обычно требует поиск подходящих остатков на складе. </w:t>
      </w:r>
      <w:bookmarkStart w:id="203" w:name="_Toc66941706"/>
      <w:bookmarkStart w:id="204" w:name="_Toc67320610"/>
    </w:p>
    <w:p w14:paraId="12EF53B6" w14:textId="335A6865" w:rsidR="00310DDD" w:rsidRPr="00996C53" w:rsidRDefault="000608C9" w:rsidP="000C0221">
      <w:pPr>
        <w:pStyle w:val="berschrift3"/>
      </w:pPr>
      <w:bookmarkStart w:id="205" w:name="_Toc67477324"/>
      <w:bookmarkStart w:id="206" w:name="_Toc67508013"/>
      <w:bookmarkStart w:id="207" w:name="_Toc69796671"/>
      <w:r>
        <w:t>Цифровые решения: простое и бесплатное тестирование.</w:t>
      </w:r>
      <w:bookmarkEnd w:id="203"/>
      <w:bookmarkEnd w:id="204"/>
      <w:bookmarkEnd w:id="205"/>
      <w:bookmarkEnd w:id="206"/>
      <w:bookmarkEnd w:id="207"/>
    </w:p>
    <w:p w14:paraId="250A038F" w14:textId="6845E541" w:rsidR="00A968F9" w:rsidRDefault="00310DDD" w:rsidP="00310DDD">
      <w:r>
        <w:t>Любое предприятие может познакомиться с новыми приложениями и цифровыми модулями HOMAG легко и без больших затрат. Большинство решений можно тестировать бесплатно в течение месяца. Когда пользователь находит решение, подходящее для его предприятия, он может оплатить месяц или год использования. Таким образом любое предприятие может начать работу с отдельными модулями и при необходимости приобрести дополнительные. Все цифровые решения можно использовать как непосредственно в браузере, так и в виде приложения на ноутбуке или планшете. Это значит: вам не придется тратить усилия на установку программного обеспечения, а обновления будут выполняться автоматически. Таким образом даже малые и средние предприятия могут двигаться в направлении цифрового будущего.</w:t>
      </w:r>
    </w:p>
    <w:p w14:paraId="5BD9880F" w14:textId="77777777" w:rsidR="00CB16C4" w:rsidRDefault="00CB16C4">
      <w:pPr>
        <w:widowControl/>
        <w:spacing w:after="0" w:line="240" w:lineRule="auto"/>
        <w:rPr>
          <w:b/>
        </w:rPr>
      </w:pPr>
      <w:r>
        <w:br w:type="page"/>
      </w:r>
    </w:p>
    <w:p w14:paraId="65E4B553" w14:textId="313510FD" w:rsidR="00310DDD" w:rsidRPr="00286DAA" w:rsidRDefault="00310DDD" w:rsidP="00310DDD">
      <w:pPr>
        <w:pStyle w:val="KeinLeerraum"/>
        <w:rPr>
          <w:sz w:val="22"/>
          <w:szCs w:val="22"/>
        </w:rPr>
      </w:pPr>
      <w:r>
        <w:rPr>
          <w:sz w:val="22"/>
        </w:rPr>
        <w:lastRenderedPageBreak/>
        <w:t>Иллюстрации</w:t>
      </w:r>
    </w:p>
    <w:p w14:paraId="120D1C28" w14:textId="77777777" w:rsidR="00310DDD" w:rsidRPr="00286DAA" w:rsidRDefault="00310DDD" w:rsidP="00310DDD">
      <w:pPr>
        <w:pStyle w:val="KeinLeerraum"/>
        <w:rPr>
          <w:b w:val="0"/>
          <w:sz w:val="22"/>
          <w:szCs w:val="22"/>
        </w:rPr>
      </w:pPr>
      <w:r>
        <w:rPr>
          <w:b w:val="0"/>
          <w:sz w:val="22"/>
        </w:rPr>
        <w:t>Источник изображений: HOMAG Group AG</w:t>
      </w:r>
    </w:p>
    <w:p w14:paraId="1BFDDD56" w14:textId="77777777" w:rsidR="00310DDD" w:rsidRDefault="00310DDD" w:rsidP="00310DDD">
      <w:pPr>
        <w:pStyle w:val="KeinLeerraum"/>
        <w:rPr>
          <w:b w:val="0"/>
        </w:rPr>
      </w:pPr>
    </w:p>
    <w:p w14:paraId="7520E58F" w14:textId="77777777" w:rsidR="00310DDD" w:rsidRDefault="00310DDD" w:rsidP="00310DDD">
      <w:pPr>
        <w:pStyle w:val="KeinLeerraum"/>
        <w:rPr>
          <w:b w:val="0"/>
        </w:rPr>
      </w:pPr>
    </w:p>
    <w:p w14:paraId="0A139D6F" w14:textId="6F02931E" w:rsidR="00310DDD" w:rsidRDefault="00310DDD" w:rsidP="00310DDD">
      <w:pPr>
        <w:pStyle w:val="KeinLeerraum"/>
        <w:rPr>
          <w:b w:val="0"/>
        </w:rPr>
      </w:pPr>
      <w:r>
        <w:rPr>
          <w:noProof/>
        </w:rPr>
        <w:drawing>
          <wp:inline distT="0" distB="0" distL="0" distR="0" wp14:anchorId="4FC0BB5F" wp14:editId="53885AF7">
            <wp:extent cx="3240000" cy="2152381"/>
            <wp:effectExtent l="0" t="0" r="0" b="635"/>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a:ext>
                      </a:extLst>
                    </a:blip>
                    <a:stretch>
                      <a:fillRect/>
                    </a:stretch>
                  </pic:blipFill>
                  <pic:spPr>
                    <a:xfrm>
                      <a:off x="0" y="0"/>
                      <a:ext cx="3240000" cy="2152381"/>
                    </a:xfrm>
                    <a:prstGeom prst="rect">
                      <a:avLst/>
                    </a:prstGeom>
                  </pic:spPr>
                </pic:pic>
              </a:graphicData>
            </a:graphic>
          </wp:inline>
        </w:drawing>
      </w:r>
    </w:p>
    <w:p w14:paraId="2D8B4FD1" w14:textId="77777777" w:rsidR="00310DDD" w:rsidRDefault="00310DDD" w:rsidP="00310DDD">
      <w:pPr>
        <w:pStyle w:val="KeinLeerraum"/>
        <w:rPr>
          <w:b w:val="0"/>
        </w:rPr>
      </w:pPr>
    </w:p>
    <w:p w14:paraId="5481CA02" w14:textId="55049620" w:rsidR="00310DDD" w:rsidRDefault="00310DDD" w:rsidP="00310DDD">
      <w:pPr>
        <w:pStyle w:val="KeinLeerraum"/>
        <w:rPr>
          <w:b w:val="0"/>
        </w:rPr>
      </w:pPr>
      <w:r>
        <w:rPr>
          <w:noProof/>
        </w:rPr>
        <w:drawing>
          <wp:inline distT="0" distB="0" distL="0" distR="0" wp14:anchorId="6A5FD3C8" wp14:editId="07E4CCBF">
            <wp:extent cx="3240000" cy="1908190"/>
            <wp:effectExtent l="0" t="0" r="0" b="0"/>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a:ext>
                      </a:extLst>
                    </a:blip>
                    <a:stretch>
                      <a:fillRect/>
                    </a:stretch>
                  </pic:blipFill>
                  <pic:spPr>
                    <a:xfrm>
                      <a:off x="0" y="0"/>
                      <a:ext cx="3240000" cy="1908190"/>
                    </a:xfrm>
                    <a:prstGeom prst="rect">
                      <a:avLst/>
                    </a:prstGeom>
                  </pic:spPr>
                </pic:pic>
              </a:graphicData>
            </a:graphic>
          </wp:inline>
        </w:drawing>
      </w:r>
    </w:p>
    <w:p w14:paraId="122F9AB4" w14:textId="5E085674" w:rsidR="00310DDD" w:rsidRDefault="00310DDD" w:rsidP="00310DDD">
      <w:pPr>
        <w:pStyle w:val="KeinLeerraum"/>
        <w:rPr>
          <w:b w:val="0"/>
        </w:rPr>
      </w:pPr>
    </w:p>
    <w:p w14:paraId="474E950D" w14:textId="54450432" w:rsidR="00310DDD" w:rsidRPr="00EA1282" w:rsidRDefault="00310DDD" w:rsidP="00310DDD">
      <w:pPr>
        <w:pStyle w:val="Titel"/>
      </w:pPr>
      <w:r>
        <w:t xml:space="preserve">Рис. 14 и 15: </w:t>
      </w:r>
      <w:r>
        <w:rPr>
          <w:b w:val="0"/>
        </w:rPr>
        <w:t>Программа помощи оператору пильного станка Cutting Production Set теперь печатает этикетки для выбранных остатков плит и регистрирует их для использования при следующей оптимизации. Это экономит материалы и время.</w:t>
      </w:r>
    </w:p>
    <w:p w14:paraId="2D4079F2" w14:textId="77777777" w:rsidR="00BD09B0" w:rsidRDefault="00BD09B0">
      <w:pPr>
        <w:widowControl/>
        <w:spacing w:after="0" w:line="240" w:lineRule="auto"/>
        <w:rPr>
          <w:b/>
        </w:rPr>
      </w:pPr>
    </w:p>
    <w:p w14:paraId="21CCAFBE" w14:textId="77777777" w:rsidR="000608C9" w:rsidRDefault="000608C9" w:rsidP="00BD09B0">
      <w:pPr>
        <w:pStyle w:val="berschrift3"/>
      </w:pPr>
    </w:p>
    <w:p w14:paraId="513CD85D" w14:textId="653E322C" w:rsidR="000608C9" w:rsidRDefault="000608C9" w:rsidP="00BD09B0">
      <w:pPr>
        <w:pStyle w:val="berschrift3"/>
      </w:pPr>
    </w:p>
    <w:p w14:paraId="4C6EAC37" w14:textId="77777777" w:rsidR="000608C9" w:rsidRDefault="000608C9" w:rsidP="00BD09B0">
      <w:pPr>
        <w:pStyle w:val="berschrift3"/>
      </w:pPr>
    </w:p>
    <w:p w14:paraId="208DC08A" w14:textId="1D9893BF" w:rsidR="000608C9" w:rsidRDefault="000608C9" w:rsidP="00BD09B0">
      <w:pPr>
        <w:pStyle w:val="berschrift3"/>
      </w:pPr>
    </w:p>
    <w:p w14:paraId="62B2F874" w14:textId="24F74379" w:rsidR="000608C9" w:rsidRDefault="000608C9" w:rsidP="00BD09B0">
      <w:pPr>
        <w:pStyle w:val="berschrift3"/>
      </w:pPr>
    </w:p>
    <w:p w14:paraId="196A1769" w14:textId="779EBE68" w:rsidR="000608C9" w:rsidRDefault="000608C9" w:rsidP="00BD09B0">
      <w:pPr>
        <w:pStyle w:val="berschrift3"/>
      </w:pPr>
    </w:p>
    <w:p w14:paraId="1ED23512" w14:textId="63C80360" w:rsidR="000608C9" w:rsidRDefault="000608C9" w:rsidP="00BD09B0">
      <w:pPr>
        <w:pStyle w:val="berschrift3"/>
      </w:pPr>
    </w:p>
    <w:p w14:paraId="287BB8CB" w14:textId="40901BD6" w:rsidR="000608C9" w:rsidRDefault="00BD09B0" w:rsidP="000608C9">
      <w:pPr>
        <w:pStyle w:val="berschrift3"/>
      </w:pPr>
      <w:bookmarkStart w:id="208" w:name="_Toc67320611"/>
      <w:bookmarkStart w:id="209" w:name="_Toc67477325"/>
      <w:bookmarkStart w:id="210" w:name="_Toc67508014"/>
      <w:bookmarkStart w:id="211" w:name="_Toc69796672"/>
      <w:r>
        <w:lastRenderedPageBreak/>
        <w:t>Live.HOMAG: массивная древесина</w:t>
      </w:r>
      <w:bookmarkEnd w:id="208"/>
      <w:bookmarkEnd w:id="209"/>
      <w:bookmarkEnd w:id="210"/>
      <w:bookmarkEnd w:id="211"/>
    </w:p>
    <w:p w14:paraId="5EDA1681" w14:textId="1B253596" w:rsidR="000608C9" w:rsidRDefault="000608C9" w:rsidP="000608C9">
      <w:pPr>
        <w:pStyle w:val="berschrift1"/>
      </w:pPr>
      <w:bookmarkStart w:id="212" w:name="_Toc69796673"/>
      <w:r>
        <w:t>Массивная древесина: целостные решения.</w:t>
      </w:r>
      <w:bookmarkEnd w:id="212"/>
    </w:p>
    <w:p w14:paraId="22F9C6A0" w14:textId="24CB8E45" w:rsidR="00BD09B0" w:rsidRDefault="00BD09B0" w:rsidP="00BD09B0">
      <w:r>
        <w:t xml:space="preserve">Деревянное домостроение приобретает все большее значение во всем мире. Древесина — это возобновляемый ресурс и многофункциональный материал, производство которого не оказывает отрицательного воздействия на климат. Благодаря возобновляемости древесины деревянные здания недороги; кроме того, этот природный материал способствует комфорту. HOMAG совместно с компаниями WEINMANN и System TM предлагает целостные решения в этой области — начиная с производства сухой доски и оптимизации древесного сырья и заканчивая возведением сборного дома. </w:t>
      </w:r>
    </w:p>
    <w:p w14:paraId="6345AEB5" w14:textId="14850F8E" w:rsidR="00BD09B0" w:rsidRPr="00990D50" w:rsidRDefault="00BD09B0" w:rsidP="00BD09B0">
      <w:pPr>
        <w:rPr>
          <w:b/>
          <w:color w:val="001941" w:themeColor="text2"/>
        </w:rPr>
      </w:pPr>
      <w:r>
        <w:rPr>
          <w:b/>
          <w:color w:val="001941" w:themeColor="text2"/>
        </w:rPr>
        <w:t>Затраты материала и количество персонала: простая оптимизация.</w:t>
      </w:r>
    </w:p>
    <w:p w14:paraId="034C33A5" w14:textId="3D2F2F6B" w:rsidR="00BD09B0" w:rsidRDefault="00BD09B0" w:rsidP="00BD09B0">
      <w:r>
        <w:t xml:space="preserve">System TM специализируется на оптимизации системных решений для предприятий, использующих массивную древесину, и входит в число мировых лидеров в этой области. При этом эта датская компания учитывает все аспекты применения своих решений: начиная с компоновки, установки и ввода в эксплуатацию оборудования и заканчивая обучением персонала, сервисом, техническим обслуживанием и всесторонним планированием ресурсов. На выставке Live.HOMAG клиенты могут увидеть работу оптимизирующей торцовочной пилы </w:t>
      </w:r>
      <w:r>
        <w:rPr>
          <w:b/>
        </w:rPr>
        <w:t>Opti-Kap</w:t>
      </w:r>
      <w:r>
        <w:t xml:space="preserve"> производства System TM. Пила дает возможность оптимальным образом использовать древесину, оптимизировать участие персонала, а также повысить эффективность производства. Система управления пилы </w:t>
      </w:r>
      <w:r>
        <w:rPr>
          <w:b/>
        </w:rPr>
        <w:t>Opti-Kap</w:t>
      </w:r>
      <w:r>
        <w:t xml:space="preserve"> использует самое современное программное обеспечение для обнаружения дефектов и сканер производства Microtec. Возможностям этого программного обеспечения посвящена отдельная серия вебинаров.</w:t>
      </w:r>
    </w:p>
    <w:p w14:paraId="1D65E4E9" w14:textId="255BF895" w:rsidR="00BD09B0" w:rsidRPr="00990D50" w:rsidRDefault="00BD09B0" w:rsidP="00BD09B0">
      <w:pPr>
        <w:rPr>
          <w:b/>
          <w:color w:val="001941" w:themeColor="text2"/>
        </w:rPr>
      </w:pPr>
      <w:r>
        <w:rPr>
          <w:b/>
          <w:color w:val="001941" w:themeColor="text2"/>
        </w:rPr>
        <w:t>Строгальные и шлифовальные станки: профилирование и обработка поверхностей.</w:t>
      </w:r>
    </w:p>
    <w:p w14:paraId="690B7950" w14:textId="545C22FA" w:rsidR="00BD09B0" w:rsidRDefault="008C5310" w:rsidP="00BD09B0">
      <w:r>
        <w:rPr>
          <w:b/>
          <w:noProof/>
        </w:rPr>
        <mc:AlternateContent>
          <mc:Choice Requires="wpg">
            <w:drawing>
              <wp:anchor distT="0" distB="0" distL="114300" distR="114300" simplePos="0" relativeHeight="251694080" behindDoc="0" locked="0" layoutInCell="1" allowOverlap="1" wp14:anchorId="5A62A8F7" wp14:editId="09F09893">
                <wp:simplePos x="0" y="0"/>
                <wp:positionH relativeFrom="page">
                  <wp:align>right</wp:align>
                </wp:positionH>
                <wp:positionV relativeFrom="paragraph">
                  <wp:posOffset>999465</wp:posOffset>
                </wp:positionV>
                <wp:extent cx="1189990" cy="335280"/>
                <wp:effectExtent l="0" t="0" r="0" b="7620"/>
                <wp:wrapNone/>
                <wp:docPr id="20" name="Gruppieren 20"/>
                <wp:cNvGraphicFramePr/>
                <a:graphic xmlns:a="http://schemas.openxmlformats.org/drawingml/2006/main">
                  <a:graphicData uri="http://schemas.microsoft.com/office/word/2010/wordprocessingGroup">
                    <wpg:wgp>
                      <wpg:cNvGrpSpPr/>
                      <wpg:grpSpPr>
                        <a:xfrm>
                          <a:off x="0" y="0"/>
                          <a:ext cx="1189990" cy="335280"/>
                          <a:chOff x="0" y="0"/>
                          <a:chExt cx="1189990" cy="335280"/>
                        </a:xfrm>
                      </wpg:grpSpPr>
                      <wps:wsp>
                        <wps:cNvPr id="21" name="Rechteck 21"/>
                        <wps:cNvSpPr>
                          <a:spLocks/>
                        </wps:cNvSpPr>
                        <wps:spPr>
                          <a:xfrm>
                            <a:off x="0" y="0"/>
                            <a:ext cx="1189990" cy="335280"/>
                          </a:xfrm>
                          <a:prstGeom prst="rect">
                            <a:avLst/>
                          </a:prstGeom>
                          <a:solidFill>
                            <a:srgbClr val="00A0DC"/>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Textfeld 22"/>
                        <wps:cNvSpPr txBox="1">
                          <a:spLocks/>
                        </wps:cNvSpPr>
                        <wps:spPr>
                          <a:xfrm>
                            <a:off x="21142" y="36999"/>
                            <a:ext cx="805815" cy="263525"/>
                          </a:xfrm>
                          <a:prstGeom prst="rect">
                            <a:avLst/>
                          </a:prstGeom>
                          <a:noFill/>
                          <a:ln w="6350">
                            <a:noFill/>
                          </a:ln>
                          <a:effectLst/>
                        </wps:spPr>
                        <wps:txb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НОВИНКА!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A62A8F7" id="Gruppieren 20" o:spid="_x0000_s1059" style="position:absolute;margin-left:42.5pt;margin-top:78.7pt;width:93.7pt;height:26.4pt;z-index:251694080;mso-position-horizontal:right;mso-position-horizontal-relative:page" coordsize="11899,3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">
                <v:rect id="Rechteck 21" o:spid="_x0000_s1060" style="position:absolute;width:11899;height:3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" fillcolor="#00a0dc" stroked="f" strokeweight="2pt"/>
                <v:shape id="Textfeld 22" o:spid="_x0000_s1061" type="#_x0000_t202" style="position:absolute;left:211;top:369;width:8058;height:26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" filled="f" stroked="f" strokeweight=".5pt">
                  <v:textbox>
                    <w:txbxContent>
                      <w:p w14:paraId="312ED6D0" w14:textId="77777777" w:rsidR="008C5310" w:rsidRPr="00CF405A" w:rsidRDefault="008C5310" w:rsidP="008C5310">
                        <w:pPr>
                          <w:rPr>
                            <w:b/>
                            <w:color w:val="FFFFFF" w:themeColor="background1"/>
                            <w:sz w:val="24"/>
                            <w:szCs w:val="24"/>
                          </w:rPr>
                        </w:pPr>
                        <w:r>
                          <w:rPr>
                            <w:b/>
                            <w:color w:val="FFFFFF" w:themeColor="background1"/>
                            <w:sz w:val="24"/>
                          </w:rPr>
                          <w:t>НОВИНКА!</w:t>
                        </w:r>
                      </w:p>
                    </w:txbxContent>
                  </v:textbox>
                </v:shape>
                <w10:wrap anchorx="page"/>
              </v:group>
            </w:pict>
          </mc:Fallback>
        </mc:AlternateContent>
      </w:r>
      <w:r>
        <w:t xml:space="preserve">HOMAG с давних пор предлагает продуманные решения для операций строгания и шлифования. Разнообразие выполняемых операций и обрабатываемых заготовок невероятно. Строгальные и шлифовальные станки выполняют </w:t>
      </w:r>
      <w:r>
        <w:lastRenderedPageBreak/>
        <w:t xml:space="preserve">множество задач начиная со строгальной обработки оконного бруса с четырех сторон и обработки панелей напольных покрытий и заканчивая изготовлением специфических мебельных деталей. Посетители выставки Live.HOMAG смогут увидеть работу нового строгального станка </w:t>
      </w:r>
      <w:r>
        <w:rPr>
          <w:b/>
        </w:rPr>
        <w:t>MOULDTEQ M-200</w:t>
      </w:r>
      <w:r>
        <w:t xml:space="preserve"> и уже знакомой серии </w:t>
      </w:r>
      <w:r>
        <w:rPr>
          <w:b/>
        </w:rPr>
        <w:t>MOULDTEQ M-300</w:t>
      </w:r>
      <w:r>
        <w:t xml:space="preserve">, а также исследовать преимущества используемых концепций управления. Кроме того, на выставке будут показаны шлифовальные станки HOMAG </w:t>
      </w:r>
      <w:r>
        <w:rPr>
          <w:b/>
        </w:rPr>
        <w:t>SANDTEQ W-200</w:t>
      </w:r>
      <w:r>
        <w:t xml:space="preserve"> и </w:t>
      </w:r>
      <w:r>
        <w:rPr>
          <w:b/>
        </w:rPr>
        <w:t>SANDTEQ W-300</w:t>
      </w:r>
      <w:r>
        <w:t xml:space="preserve">, а также переработанный универсальный агрегат, привлекающий внимание простотой в управлении и широкими возможностями применения. </w:t>
      </w:r>
    </w:p>
    <w:p w14:paraId="7839EB85" w14:textId="47A07107" w:rsidR="00BD09B0" w:rsidRPr="00990D50" w:rsidRDefault="00FB1893" w:rsidP="00BD09B0">
      <w:pPr>
        <w:rPr>
          <w:b/>
          <w:color w:val="001941" w:themeColor="text2"/>
        </w:rPr>
      </w:pPr>
      <w:r>
        <w:rPr>
          <w:b/>
          <w:color w:val="001941" w:themeColor="text2"/>
        </w:rPr>
        <w:t>Деревянное домостроение: инновационные решения для подготовительных работ.</w:t>
      </w:r>
    </w:p>
    <w:p w14:paraId="7F046A89" w14:textId="6778071F" w:rsidR="00881A67" w:rsidRDefault="00BD09B0" w:rsidP="00FB1893">
      <w:r>
        <w:t xml:space="preserve">Уже более 35 лет компания WEINMANN задает тенденции в деревянном домостроении и предлагает гибкие решения для столярных предприятий, изготовителей сборных домов и модулей для сборных домов. В число предлагаемых решений входят станки и установки, программное обеспечение и широкий спектр услуг, включая консультационные. На предприятии в Хорбе компания WEINMANN представляет решения для подготовительных работ: многофункциональный мост для малых производств </w:t>
      </w:r>
      <w:r>
        <w:rPr>
          <w:b/>
        </w:rPr>
        <w:t>WALLTEQ M-120</w:t>
      </w:r>
      <w:r>
        <w:t xml:space="preserve">, стол для сборки </w:t>
      </w:r>
      <w:r>
        <w:rPr>
          <w:b/>
        </w:rPr>
        <w:t>BUILDTEQ A-530</w:t>
      </w:r>
      <w:r>
        <w:t xml:space="preserve"> и многофункциональный мост </w:t>
      </w:r>
      <w:r>
        <w:rPr>
          <w:b/>
        </w:rPr>
        <w:t>WALLTEQ M-380 insuFill</w:t>
      </w:r>
      <w:r>
        <w:t xml:space="preserve">. Здесь интересующиеся посетители могут узнать больше о различных уровнях комплектации оборудования и возможностях его применения. </w:t>
      </w:r>
    </w:p>
    <w:p w14:paraId="0D1F7856" w14:textId="77777777" w:rsidR="00881A67" w:rsidRPr="00286DAA" w:rsidRDefault="00881A67" w:rsidP="00881A67">
      <w:pPr>
        <w:pStyle w:val="KeinLeerraum"/>
        <w:rPr>
          <w:sz w:val="22"/>
          <w:szCs w:val="22"/>
        </w:rPr>
      </w:pPr>
      <w:r>
        <w:rPr>
          <w:sz w:val="22"/>
        </w:rPr>
        <w:t>Иллюстрации</w:t>
      </w:r>
    </w:p>
    <w:p w14:paraId="0B583338" w14:textId="77777777" w:rsidR="00881A67" w:rsidRPr="00286DAA" w:rsidRDefault="00881A67" w:rsidP="00881A67">
      <w:pPr>
        <w:pStyle w:val="KeinLeerraum"/>
        <w:rPr>
          <w:b w:val="0"/>
          <w:sz w:val="22"/>
          <w:szCs w:val="22"/>
        </w:rPr>
      </w:pPr>
      <w:r>
        <w:rPr>
          <w:b w:val="0"/>
          <w:sz w:val="22"/>
        </w:rPr>
        <w:t>Источник изображений: HOMAG Group AG</w:t>
      </w:r>
    </w:p>
    <w:p w14:paraId="6EE81D17" w14:textId="77777777" w:rsidR="00BD09B0" w:rsidRDefault="00BD09B0" w:rsidP="00BD09B0">
      <w:pPr>
        <w:pStyle w:val="KeinLeerraum"/>
        <w:rPr>
          <w:b w:val="0"/>
        </w:rPr>
      </w:pPr>
    </w:p>
    <w:p w14:paraId="59B0EA2C" w14:textId="77777777" w:rsidR="00BD09B0" w:rsidRDefault="00BD09B0" w:rsidP="00BD09B0">
      <w:pPr>
        <w:pStyle w:val="KeinLeerraum"/>
        <w:rPr>
          <w:b w:val="0"/>
        </w:rPr>
      </w:pPr>
      <w:r>
        <w:rPr>
          <w:noProof/>
        </w:rPr>
        <w:drawing>
          <wp:inline distT="0" distB="0" distL="0" distR="0" wp14:anchorId="31F719DB" wp14:editId="7BFD0DE1">
            <wp:extent cx="2338228" cy="1441450"/>
            <wp:effectExtent l="0" t="0" r="5080" b="6350"/>
            <wp:docPr id="23" name="Grafik 23" descr="Ein Bild, das Text,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23" descr="Ein Bild, das Text, Boden, drinnen enthält.&#10;&#10;Automatisch generierte Beschreibung"/>
                    <pic:cNvPicPr/>
                  </pic:nvPicPr>
                  <pic:blipFill>
                    <a:blip r:embed="rId24"/>
                    <a:stretch>
                      <a:fillRect/>
                    </a:stretch>
                  </pic:blipFill>
                  <pic:spPr>
                    <a:xfrm>
                      <a:off x="0" y="0"/>
                      <a:ext cx="2374659" cy="1463909"/>
                    </a:xfrm>
                    <a:prstGeom prst="rect">
                      <a:avLst/>
                    </a:prstGeom>
                  </pic:spPr>
                </pic:pic>
              </a:graphicData>
            </a:graphic>
          </wp:inline>
        </w:drawing>
      </w:r>
    </w:p>
    <w:p w14:paraId="73148CB2" w14:textId="77777777" w:rsidR="00BD09B0" w:rsidRPr="00F2656D" w:rsidRDefault="00BD09B0" w:rsidP="00BD09B0">
      <w:pPr>
        <w:pStyle w:val="KeinLeerraum"/>
        <w:rPr>
          <w:b w:val="0"/>
        </w:rPr>
      </w:pPr>
    </w:p>
    <w:p w14:paraId="76668C63" w14:textId="6C0D4778" w:rsidR="00BD09B0" w:rsidRPr="001234BA" w:rsidRDefault="00BD09B0" w:rsidP="00BD09B0">
      <w:pPr>
        <w:pStyle w:val="Titel"/>
      </w:pPr>
      <w:r>
        <w:t>Рис. 16:</w:t>
      </w:r>
    </w:p>
    <w:p w14:paraId="57249864" w14:textId="05E04D08" w:rsidR="00BD09B0" w:rsidRPr="00D6574D" w:rsidRDefault="00FB1893" w:rsidP="00BD09B0">
      <w:pPr>
        <w:pStyle w:val="Titel"/>
        <w:rPr>
          <w:b w:val="0"/>
          <w:szCs w:val="22"/>
        </w:rPr>
      </w:pPr>
      <w:r>
        <w:rPr>
          <w:b w:val="0"/>
        </w:rPr>
        <w:t>Целостные решения для обработки массивной древесины на выставке Live.HOMAG.</w:t>
      </w:r>
    </w:p>
    <w:p w14:paraId="5F87526C" w14:textId="634B1262" w:rsidR="00F2656D" w:rsidRDefault="00F2656D" w:rsidP="003F507C">
      <w:pPr>
        <w:pStyle w:val="Untertitel"/>
        <w:rPr>
          <w:b/>
        </w:rPr>
      </w:pPr>
      <w:r>
        <w:rPr>
          <w:b/>
        </w:rPr>
        <w:lastRenderedPageBreak/>
        <w:t>При возникновении вопросов просим обращаться по адресу:</w:t>
      </w:r>
    </w:p>
    <w:p w14:paraId="520D2F17" w14:textId="5ED45800" w:rsidR="00C545D6" w:rsidRDefault="00C545D6" w:rsidP="00C545D6"/>
    <w:tbl>
      <w:tblPr>
        <w:tblStyle w:val="Tabellenraster"/>
        <w:tblW w:w="0" w:type="auto"/>
        <w:tblLook w:val="04A0" w:firstRow="1" w:lastRow="0" w:firstColumn="1" w:lastColumn="0" w:noHBand="0" w:noVBand="1"/>
      </w:tblPr>
      <w:tblGrid>
        <w:gridCol w:w="4322"/>
      </w:tblGrid>
      <w:tr w:rsidR="00452259" w:rsidRPr="00C834A7" w14:paraId="59CD79AF" w14:textId="77777777" w:rsidTr="00452259">
        <w:tc>
          <w:tcPr>
            <w:tcW w:w="4322" w:type="dxa"/>
            <w:tcBorders>
              <w:top w:val="nil"/>
              <w:left w:val="nil"/>
              <w:bottom w:val="nil"/>
              <w:right w:val="nil"/>
            </w:tcBorders>
          </w:tcPr>
          <w:p w14:paraId="5FB4B848" w14:textId="77777777" w:rsidR="00452259" w:rsidRPr="008547A0" w:rsidRDefault="00452259" w:rsidP="00615E8A">
            <w:pPr>
              <w:pStyle w:val="Untertitel"/>
              <w:rPr>
                <w:b/>
              </w:rPr>
            </w:pPr>
            <w:r>
              <w:rPr>
                <w:b/>
              </w:rPr>
              <w:t>HOMAG Group AG</w:t>
            </w:r>
          </w:p>
          <w:p w14:paraId="330E8B5B" w14:textId="77777777" w:rsidR="00452259" w:rsidRPr="008547A0" w:rsidRDefault="00452259" w:rsidP="00615E8A">
            <w:pPr>
              <w:pStyle w:val="Untertitel"/>
            </w:pPr>
            <w:r>
              <w:t>Homagstraße 3–5</w:t>
            </w:r>
          </w:p>
          <w:p w14:paraId="5004FCCC" w14:textId="77777777" w:rsidR="00452259" w:rsidRPr="008547A0" w:rsidRDefault="00452259" w:rsidP="00615E8A">
            <w:pPr>
              <w:pStyle w:val="Untertitel"/>
            </w:pPr>
            <w:r>
              <w:t>72296 Schopfloch</w:t>
            </w:r>
          </w:p>
          <w:p w14:paraId="6A62F6AC" w14:textId="77777777" w:rsidR="00452259" w:rsidRPr="008547A0" w:rsidRDefault="00452259" w:rsidP="00615E8A">
            <w:pPr>
              <w:pStyle w:val="Untertitel"/>
            </w:pPr>
            <w:r>
              <w:t>Германия</w:t>
            </w:r>
          </w:p>
          <w:p w14:paraId="719E1925" w14:textId="77777777" w:rsidR="00452259" w:rsidRPr="00502FE7" w:rsidRDefault="00452259" w:rsidP="00615E8A">
            <w:pPr>
              <w:pStyle w:val="Untertitel"/>
            </w:pPr>
            <w:r>
              <w:t>www.homag.com</w:t>
            </w:r>
          </w:p>
          <w:p w14:paraId="59379986" w14:textId="77777777" w:rsidR="00452259" w:rsidRPr="00CB16C4" w:rsidRDefault="00452259" w:rsidP="00615E8A">
            <w:pPr>
              <w:pStyle w:val="Untertitel"/>
            </w:pPr>
          </w:p>
          <w:p w14:paraId="450997E6" w14:textId="7323E378" w:rsidR="00452259" w:rsidRPr="00502FE7" w:rsidRDefault="00C834A7" w:rsidP="000C0A17">
            <w:pPr>
              <w:pStyle w:val="Untertitel"/>
              <w:rPr>
                <w:rFonts w:cs="Arial"/>
                <w:b/>
                <w:szCs w:val="22"/>
              </w:rPr>
            </w:pPr>
            <w:r>
              <w:rPr>
                <w:rFonts w:cs="Arial"/>
                <w:b/>
              </w:rPr>
              <w:t>Даниэль Лодденкемпер</w:t>
            </w:r>
          </w:p>
          <w:p w14:paraId="59A7D453" w14:textId="77777777" w:rsidR="00C834A7" w:rsidRPr="00502FE7" w:rsidRDefault="00C834A7" w:rsidP="00C834A7">
            <w:pPr>
              <w:pStyle w:val="Untertitel"/>
              <w:rPr>
                <w:rFonts w:cs="Arial"/>
                <w:szCs w:val="22"/>
              </w:rPr>
            </w:pPr>
            <w:r>
              <w:rPr>
                <w:rFonts w:cs="Arial"/>
              </w:rPr>
              <w:t>Старший менеджер | Маркетинг</w:t>
            </w:r>
          </w:p>
          <w:p w14:paraId="16895C75" w14:textId="77777777" w:rsidR="00C834A7" w:rsidRPr="00137162" w:rsidRDefault="00C834A7" w:rsidP="00C834A7">
            <w:pPr>
              <w:pStyle w:val="Untertitel"/>
              <w:rPr>
                <w:rFonts w:cs="Arial"/>
                <w:szCs w:val="22"/>
              </w:rPr>
            </w:pPr>
            <w:r>
              <w:rPr>
                <w:rFonts w:cs="Arial"/>
              </w:rPr>
              <w:t>daniel.loddenkemper@homag.com</w:t>
            </w:r>
          </w:p>
          <w:p w14:paraId="070805A7" w14:textId="77777777" w:rsidR="00452259" w:rsidRPr="00C834A7" w:rsidRDefault="00452259" w:rsidP="003F507C">
            <w:pPr>
              <w:pStyle w:val="Untertitel"/>
              <w:rPr>
                <w:lang w:val="en-US"/>
              </w:rPr>
            </w:pPr>
          </w:p>
        </w:tc>
      </w:tr>
    </w:tbl>
    <w:p w14:paraId="3AC21A3F" w14:textId="30C0D339" w:rsidR="003F507C" w:rsidRPr="00C834A7" w:rsidRDefault="003F507C" w:rsidP="000C0A17">
      <w:pPr>
        <w:pStyle w:val="Untertitel"/>
        <w:rPr>
          <w:lang w:val="en-US"/>
        </w:rPr>
      </w:pPr>
    </w:p>
    <w:sectPr w:rsidR="003F507C" w:rsidRPr="00C834A7" w:rsidSect="00FE18D8">
      <w:headerReference w:type="default" r:id="rId25"/>
      <w:footerReference w:type="default" r:id="rId26"/>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A8E099" w14:textId="77777777" w:rsidR="00A068F2" w:rsidRDefault="00A068F2">
      <w:r>
        <w:separator/>
      </w:r>
    </w:p>
  </w:endnote>
  <w:endnote w:type="continuationSeparator" w:id="0">
    <w:p w14:paraId="255728B2" w14:textId="77777777" w:rsidR="00A068F2" w:rsidRDefault="00A06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Open Sans">
    <w:altName w:val="﷽﷽﷽﷽﷽﷽﷽﷽"/>
    <w:charset w:val="00"/>
    <w:family w:val="swiss"/>
    <w:pitch w:val="variable"/>
    <w:sig w:usb0="E00002EF" w:usb1="4000205B" w:usb2="00000028"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F23531" w14:textId="77777777" w:rsidR="00FB1893" w:rsidRDefault="00FB1893">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97CCDE" w14:textId="77777777" w:rsidR="00A068F2" w:rsidRDefault="00A068F2">
      <w:r>
        <w:separator/>
      </w:r>
    </w:p>
  </w:footnote>
  <w:footnote w:type="continuationSeparator" w:id="0">
    <w:p w14:paraId="3AD50DF5" w14:textId="77777777" w:rsidR="00A068F2" w:rsidRDefault="00A068F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0417995" w14:textId="1A5E6DD1" w:rsidR="00FB1893" w:rsidRDefault="00FB1893" w:rsidP="003F507C">
    <w:pPr>
      <w:pStyle w:val="Kopfzeile"/>
      <w:widowControl/>
      <w:tabs>
        <w:tab w:val="clear" w:pos="1418"/>
        <w:tab w:val="clear" w:pos="1560"/>
        <w:tab w:val="clear" w:pos="9072"/>
        <w:tab w:val="right" w:pos="9639"/>
      </w:tabs>
      <w:spacing w:line="240" w:lineRule="auto"/>
      <w:ind w:right="-2268"/>
      <w:rPr>
        <w:b/>
        <w:sz w:val="28"/>
      </w:rPr>
    </w:pPr>
    <w:r>
      <w:rPr>
        <w:sz w:val="32"/>
      </w:rPr>
      <w:t>Пресс-релиз Live.HOMAG 2021</w:t>
    </w:r>
    <w:r>
      <w:rPr>
        <w:b/>
        <w:sz w:val="28"/>
      </w:rPr>
      <w:tab/>
    </w:r>
    <w:r>
      <w:rPr>
        <w:noProof/>
      </w:rPr>
      <w:drawing>
        <wp:inline distT="0" distB="0" distL="0" distR="0" wp14:anchorId="1882E77F" wp14:editId="70F7ACE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p w14:paraId="5AE21BC7" w14:textId="77777777" w:rsidR="00FB1893" w:rsidRDefault="00FB1893" w:rsidP="001C1F3B">
    <w:pPr>
      <w:pStyle w:val="Kopfzeile"/>
      <w:widowControl/>
      <w:tabs>
        <w:tab w:val="clear" w:pos="1418"/>
        <w:tab w:val="clear" w:pos="1560"/>
        <w:tab w:val="clear" w:pos="9072"/>
        <w:tab w:val="right" w:pos="9639"/>
      </w:tabs>
      <w:spacing w:after="1080"/>
      <w:ind w:right="-2268"/>
    </w:pPr>
    <w:r>
      <w:tab/>
    </w:r>
    <w:r>
      <w:rPr>
        <w:noProof/>
      </w:rPr>
      <w:drawing>
        <wp:inline distT="0" distB="0" distL="0" distR="0" wp14:anchorId="68B11BD7" wp14:editId="6D86061B">
          <wp:extent cx="8255" cy="8255"/>
          <wp:effectExtent l="0" t="0" r="0" b="0"/>
          <wp:docPr id="2" name="Bild 2" descr="anth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th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255" cy="8255"/>
                  </a:xfrm>
                  <a:prstGeom prst="rect">
                    <a:avLst/>
                  </a:prstGeom>
                  <a:noFill/>
                  <a:ln>
                    <a:noFill/>
                  </a:ln>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FB1893" w14:paraId="1B7DA3DD" w14:textId="77777777" w:rsidTr="00C74CDC">
      <w:tc>
        <w:tcPr>
          <w:tcW w:w="3402" w:type="dxa"/>
        </w:tcPr>
        <w:p w14:paraId="2F50792F" w14:textId="77777777" w:rsidR="00FB1893" w:rsidRDefault="00FB1893" w:rsidP="003F507C">
          <w:pPr>
            <w:pStyle w:val="Kopfzeile"/>
            <w:widowControl/>
            <w:tabs>
              <w:tab w:val="clear" w:pos="1418"/>
              <w:tab w:val="clear" w:pos="1560"/>
            </w:tabs>
            <w:spacing w:after="0" w:line="240" w:lineRule="auto"/>
            <w:rPr>
              <w:sz w:val="18"/>
            </w:rPr>
          </w:pPr>
          <w:r>
            <w:rPr>
              <w:sz w:val="18"/>
            </w:rPr>
            <w:t>Обзор</w:t>
          </w:r>
        </w:p>
        <w:p w14:paraId="3D45DC63" w14:textId="77777777" w:rsidR="00FB1893" w:rsidRDefault="00FB1893" w:rsidP="00FB1893">
          <w:pPr>
            <w:pStyle w:val="Kopfzeile"/>
            <w:widowControl/>
            <w:tabs>
              <w:tab w:val="clear" w:pos="1418"/>
              <w:tab w:val="clear" w:pos="1560"/>
            </w:tabs>
            <w:spacing w:after="0"/>
            <w:rPr>
              <w:sz w:val="18"/>
            </w:rPr>
          </w:pPr>
        </w:p>
      </w:tc>
      <w:tc>
        <w:tcPr>
          <w:tcW w:w="2268" w:type="dxa"/>
        </w:tcPr>
        <w:p w14:paraId="3C24936A" w14:textId="5BF3E6E9" w:rsidR="00FB1893" w:rsidRPr="00CB16C4" w:rsidRDefault="00FB1893" w:rsidP="00FB1893">
          <w:pPr>
            <w:pStyle w:val="Kopfzeile"/>
            <w:widowControl/>
            <w:tabs>
              <w:tab w:val="clear" w:pos="1418"/>
              <w:tab w:val="clear" w:pos="1560"/>
            </w:tabs>
            <w:spacing w:after="0"/>
            <w:rPr>
              <w:sz w:val="18"/>
              <w:lang w:val="de-DE"/>
            </w:rPr>
          </w:pPr>
          <w:r>
            <w:rPr>
              <w:sz w:val="18"/>
            </w:rPr>
            <w:t xml:space="preserve">Страница: </w:t>
          </w:r>
          <w:r>
            <w:rPr>
              <w:sz w:val="18"/>
            </w:rPr>
            <w:fldChar w:fldCharType="begin"/>
          </w:r>
          <w:r>
            <w:rPr>
              <w:sz w:val="18"/>
            </w:rPr>
            <w:instrText xml:space="preserve">PAGE </w:instrText>
          </w:r>
          <w:r>
            <w:rPr>
              <w:sz w:val="18"/>
            </w:rPr>
            <w:fldChar w:fldCharType="separate"/>
          </w:r>
          <w:r>
            <w:rPr>
              <w:sz w:val="18"/>
            </w:rPr>
            <w:t>3</w:t>
          </w:r>
          <w:r>
            <w:rPr>
              <w:sz w:val="18"/>
            </w:rPr>
            <w:fldChar w:fldCharType="end"/>
          </w:r>
          <w:r>
            <w:rPr>
              <w:sz w:val="18"/>
            </w:rPr>
            <w:t xml:space="preserve"> / </w:t>
          </w:r>
          <w:r w:rsidR="00CB16C4">
            <w:rPr>
              <w:sz w:val="18"/>
              <w:lang w:val="de-DE"/>
            </w:rPr>
            <w:t>31</w:t>
          </w:r>
        </w:p>
      </w:tc>
      <w:tc>
        <w:tcPr>
          <w:tcW w:w="3969" w:type="dxa"/>
        </w:tcPr>
        <w:p w14:paraId="62380DFE" w14:textId="7DDB4EB7" w:rsidR="00FB1893" w:rsidRDefault="00FB1893" w:rsidP="003723D7">
          <w:pPr>
            <w:pStyle w:val="Kopfzeile"/>
            <w:widowControl/>
            <w:tabs>
              <w:tab w:val="clear" w:pos="1418"/>
              <w:tab w:val="clear" w:pos="1560"/>
              <w:tab w:val="clear" w:pos="9072"/>
              <w:tab w:val="right" w:pos="1763"/>
            </w:tabs>
            <w:spacing w:after="0"/>
            <w:ind w:right="284"/>
            <w:rPr>
              <w:sz w:val="18"/>
            </w:rPr>
          </w:pPr>
          <w:r>
            <w:rPr>
              <w:sz w:val="18"/>
            </w:rPr>
            <w:tab/>
            <w:t>Март 2021 г.</w:t>
          </w:r>
        </w:p>
      </w:tc>
    </w:tr>
  </w:tbl>
  <w:p w14:paraId="3E041FEA" w14:textId="77777777" w:rsidR="00FB1893" w:rsidRPr="00F2656D" w:rsidRDefault="00FB1893">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anthon" style="width:7.5pt;height:7.5pt;visibility:visible;mso-wrap-style:square" o:bullet="t">
        <v:imagedata r:id="rId1" o:title="anthon"/>
      </v:shape>
    </w:pict>
  </w:numPicBullet>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3993DEC"/>
    <w:multiLevelType w:val="hybridMultilevel"/>
    <w:tmpl w:val="97645FCC"/>
    <w:lvl w:ilvl="0" w:tplc="F5D8E2CE">
      <w:numFmt w:val="bullet"/>
      <w:lvlText w:val="-"/>
      <w:lvlJc w:val="left"/>
      <w:pPr>
        <w:ind w:left="720" w:hanging="360"/>
      </w:pPr>
      <w:rPr>
        <w:rFonts w:ascii="Arial" w:eastAsia="Arial"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0FB1375F"/>
    <w:multiLevelType w:val="hybridMultilevel"/>
    <w:tmpl w:val="237804D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B96669"/>
    <w:multiLevelType w:val="hybridMultilevel"/>
    <w:tmpl w:val="1C984B5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A5D1633"/>
    <w:multiLevelType w:val="hybridMultilevel"/>
    <w:tmpl w:val="9E5A6A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1CCB59F0"/>
    <w:multiLevelType w:val="hybridMultilevel"/>
    <w:tmpl w:val="08981B96"/>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5" w15:restartNumberingAfterBreak="0">
    <w:nsid w:val="20812845"/>
    <w:multiLevelType w:val="hybridMultilevel"/>
    <w:tmpl w:val="10168DF8"/>
    <w:lvl w:ilvl="0" w:tplc="97508460">
      <w:start w:val="1"/>
      <w:numFmt w:val="bullet"/>
      <w:lvlText w:val=""/>
      <w:lvlJc w:val="left"/>
      <w:pPr>
        <w:ind w:left="720" w:hanging="360"/>
      </w:pPr>
      <w:rPr>
        <w:rFonts w:ascii="Wingdings" w:hAnsi="Wingdings" w:hint="default"/>
        <w:color w:val="FFFFFF" w:themeColor="background2"/>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9"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2BBD2F3F"/>
    <w:multiLevelType w:val="hybridMultilevel"/>
    <w:tmpl w:val="92987534"/>
    <w:lvl w:ilvl="0" w:tplc="DFD8E0B2">
      <w:numFmt w:val="bullet"/>
      <w:lvlText w:val="-"/>
      <w:lvlJc w:val="left"/>
      <w:pPr>
        <w:ind w:left="360" w:hanging="360"/>
      </w:pPr>
      <w:rPr>
        <w:rFonts w:ascii="Arial" w:eastAsia="Times New Roman" w:hAnsi="Arial" w:cs="Arial" w:hint="default"/>
      </w:rPr>
    </w:lvl>
    <w:lvl w:ilvl="1" w:tplc="04070003" w:tentative="1">
      <w:start w:val="1"/>
      <w:numFmt w:val="bullet"/>
      <w:lvlText w:val="o"/>
      <w:lvlJc w:val="left"/>
      <w:pPr>
        <w:ind w:left="-690" w:hanging="360"/>
      </w:pPr>
      <w:rPr>
        <w:rFonts w:ascii="Courier New" w:hAnsi="Courier New" w:cs="Courier New" w:hint="default"/>
      </w:rPr>
    </w:lvl>
    <w:lvl w:ilvl="2" w:tplc="04070005" w:tentative="1">
      <w:start w:val="1"/>
      <w:numFmt w:val="bullet"/>
      <w:lvlText w:val=""/>
      <w:lvlJc w:val="left"/>
      <w:pPr>
        <w:ind w:left="30" w:hanging="360"/>
      </w:pPr>
      <w:rPr>
        <w:rFonts w:ascii="Wingdings" w:hAnsi="Wingdings" w:hint="default"/>
      </w:rPr>
    </w:lvl>
    <w:lvl w:ilvl="3" w:tplc="04070001" w:tentative="1">
      <w:start w:val="1"/>
      <w:numFmt w:val="bullet"/>
      <w:lvlText w:val=""/>
      <w:lvlJc w:val="left"/>
      <w:pPr>
        <w:ind w:left="750" w:hanging="360"/>
      </w:pPr>
      <w:rPr>
        <w:rFonts w:ascii="Symbol" w:hAnsi="Symbol" w:hint="default"/>
      </w:rPr>
    </w:lvl>
    <w:lvl w:ilvl="4" w:tplc="04070003" w:tentative="1">
      <w:start w:val="1"/>
      <w:numFmt w:val="bullet"/>
      <w:lvlText w:val="o"/>
      <w:lvlJc w:val="left"/>
      <w:pPr>
        <w:ind w:left="1470" w:hanging="360"/>
      </w:pPr>
      <w:rPr>
        <w:rFonts w:ascii="Courier New" w:hAnsi="Courier New" w:cs="Courier New" w:hint="default"/>
      </w:rPr>
    </w:lvl>
    <w:lvl w:ilvl="5" w:tplc="04070005" w:tentative="1">
      <w:start w:val="1"/>
      <w:numFmt w:val="bullet"/>
      <w:lvlText w:val=""/>
      <w:lvlJc w:val="left"/>
      <w:pPr>
        <w:ind w:left="2190" w:hanging="360"/>
      </w:pPr>
      <w:rPr>
        <w:rFonts w:ascii="Wingdings" w:hAnsi="Wingdings" w:hint="default"/>
      </w:rPr>
    </w:lvl>
    <w:lvl w:ilvl="6" w:tplc="04070001" w:tentative="1">
      <w:start w:val="1"/>
      <w:numFmt w:val="bullet"/>
      <w:lvlText w:val=""/>
      <w:lvlJc w:val="left"/>
      <w:pPr>
        <w:ind w:left="2910" w:hanging="360"/>
      </w:pPr>
      <w:rPr>
        <w:rFonts w:ascii="Symbol" w:hAnsi="Symbol" w:hint="default"/>
      </w:rPr>
    </w:lvl>
    <w:lvl w:ilvl="7" w:tplc="04070003" w:tentative="1">
      <w:start w:val="1"/>
      <w:numFmt w:val="bullet"/>
      <w:lvlText w:val="o"/>
      <w:lvlJc w:val="left"/>
      <w:pPr>
        <w:ind w:left="3630" w:hanging="360"/>
      </w:pPr>
      <w:rPr>
        <w:rFonts w:ascii="Courier New" w:hAnsi="Courier New" w:cs="Courier New" w:hint="default"/>
      </w:rPr>
    </w:lvl>
    <w:lvl w:ilvl="8" w:tplc="04070005" w:tentative="1">
      <w:start w:val="1"/>
      <w:numFmt w:val="bullet"/>
      <w:lvlText w:val=""/>
      <w:lvlJc w:val="left"/>
      <w:pPr>
        <w:ind w:left="4350" w:hanging="360"/>
      </w:pPr>
      <w:rPr>
        <w:rFonts w:ascii="Wingdings" w:hAnsi="Wingdings" w:hint="default"/>
      </w:rPr>
    </w:lvl>
  </w:abstractNum>
  <w:abstractNum w:abstractNumId="21"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0D4009B"/>
    <w:multiLevelType w:val="hybridMultilevel"/>
    <w:tmpl w:val="B84A8BC2"/>
    <w:lvl w:ilvl="0" w:tplc="D3866446">
      <w:start w:val="1"/>
      <w:numFmt w:val="bullet"/>
      <w:lvlText w:val=""/>
      <w:lvlJc w:val="left"/>
      <w:pPr>
        <w:ind w:left="360" w:hanging="360"/>
      </w:pPr>
      <w:rPr>
        <w:rFonts w:ascii="Wingdings" w:hAnsi="Wingdings" w:hint="default"/>
        <w:color w:val="FFFFFF" w:themeColor="background2"/>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5"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6" w15:restartNumberingAfterBreak="0">
    <w:nsid w:val="3C8E49DE"/>
    <w:multiLevelType w:val="hybridMultilevel"/>
    <w:tmpl w:val="3B50B640"/>
    <w:lvl w:ilvl="0" w:tplc="DFD8E0B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E5570CF"/>
    <w:multiLevelType w:val="hybridMultilevel"/>
    <w:tmpl w:val="ED9C243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4"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6"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63CC5CF1"/>
    <w:multiLevelType w:val="hybridMultilevel"/>
    <w:tmpl w:val="BB8C6A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9"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11800CA"/>
    <w:multiLevelType w:val="hybridMultilevel"/>
    <w:tmpl w:val="25824B74"/>
    <w:lvl w:ilvl="0" w:tplc="DFD8E0B2">
      <w:numFmt w:val="bullet"/>
      <w:lvlText w:val="-"/>
      <w:lvlJc w:val="left"/>
      <w:pPr>
        <w:ind w:left="800" w:hanging="360"/>
      </w:pPr>
      <w:rPr>
        <w:rFonts w:ascii="Arial" w:eastAsia="Times New Roman" w:hAnsi="Arial" w:cs="Arial" w:hint="default"/>
      </w:rPr>
    </w:lvl>
    <w:lvl w:ilvl="1" w:tplc="04070003" w:tentative="1">
      <w:start w:val="1"/>
      <w:numFmt w:val="bullet"/>
      <w:lvlText w:val="o"/>
      <w:lvlJc w:val="left"/>
      <w:pPr>
        <w:ind w:left="1520" w:hanging="360"/>
      </w:pPr>
      <w:rPr>
        <w:rFonts w:ascii="Courier New" w:hAnsi="Courier New" w:cs="Courier New" w:hint="default"/>
      </w:rPr>
    </w:lvl>
    <w:lvl w:ilvl="2" w:tplc="04070005" w:tentative="1">
      <w:start w:val="1"/>
      <w:numFmt w:val="bullet"/>
      <w:lvlText w:val=""/>
      <w:lvlJc w:val="left"/>
      <w:pPr>
        <w:ind w:left="2240" w:hanging="360"/>
      </w:pPr>
      <w:rPr>
        <w:rFonts w:ascii="Wingdings" w:hAnsi="Wingdings" w:hint="default"/>
      </w:rPr>
    </w:lvl>
    <w:lvl w:ilvl="3" w:tplc="04070001" w:tentative="1">
      <w:start w:val="1"/>
      <w:numFmt w:val="bullet"/>
      <w:lvlText w:val=""/>
      <w:lvlJc w:val="left"/>
      <w:pPr>
        <w:ind w:left="2960" w:hanging="360"/>
      </w:pPr>
      <w:rPr>
        <w:rFonts w:ascii="Symbol" w:hAnsi="Symbol" w:hint="default"/>
      </w:rPr>
    </w:lvl>
    <w:lvl w:ilvl="4" w:tplc="04070003" w:tentative="1">
      <w:start w:val="1"/>
      <w:numFmt w:val="bullet"/>
      <w:lvlText w:val="o"/>
      <w:lvlJc w:val="left"/>
      <w:pPr>
        <w:ind w:left="3680" w:hanging="360"/>
      </w:pPr>
      <w:rPr>
        <w:rFonts w:ascii="Courier New" w:hAnsi="Courier New" w:cs="Courier New" w:hint="default"/>
      </w:rPr>
    </w:lvl>
    <w:lvl w:ilvl="5" w:tplc="04070005" w:tentative="1">
      <w:start w:val="1"/>
      <w:numFmt w:val="bullet"/>
      <w:lvlText w:val=""/>
      <w:lvlJc w:val="left"/>
      <w:pPr>
        <w:ind w:left="4400" w:hanging="360"/>
      </w:pPr>
      <w:rPr>
        <w:rFonts w:ascii="Wingdings" w:hAnsi="Wingdings" w:hint="default"/>
      </w:rPr>
    </w:lvl>
    <w:lvl w:ilvl="6" w:tplc="04070001" w:tentative="1">
      <w:start w:val="1"/>
      <w:numFmt w:val="bullet"/>
      <w:lvlText w:val=""/>
      <w:lvlJc w:val="left"/>
      <w:pPr>
        <w:ind w:left="5120" w:hanging="360"/>
      </w:pPr>
      <w:rPr>
        <w:rFonts w:ascii="Symbol" w:hAnsi="Symbol" w:hint="default"/>
      </w:rPr>
    </w:lvl>
    <w:lvl w:ilvl="7" w:tplc="04070003" w:tentative="1">
      <w:start w:val="1"/>
      <w:numFmt w:val="bullet"/>
      <w:lvlText w:val="o"/>
      <w:lvlJc w:val="left"/>
      <w:pPr>
        <w:ind w:left="5840" w:hanging="360"/>
      </w:pPr>
      <w:rPr>
        <w:rFonts w:ascii="Courier New" w:hAnsi="Courier New" w:cs="Courier New" w:hint="default"/>
      </w:rPr>
    </w:lvl>
    <w:lvl w:ilvl="8" w:tplc="04070005" w:tentative="1">
      <w:start w:val="1"/>
      <w:numFmt w:val="bullet"/>
      <w:lvlText w:val=""/>
      <w:lvlJc w:val="left"/>
      <w:pPr>
        <w:ind w:left="656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5"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FDB4396"/>
    <w:multiLevelType w:val="hybridMultilevel"/>
    <w:tmpl w:val="41109378"/>
    <w:lvl w:ilvl="0" w:tplc="D660BDAA">
      <w:start w:val="1"/>
      <w:numFmt w:val="bullet"/>
      <w:lvlText w:val="•"/>
      <w:lvlJc w:val="left"/>
      <w:pPr>
        <w:tabs>
          <w:tab w:val="num" w:pos="720"/>
        </w:tabs>
        <w:ind w:left="720" w:hanging="360"/>
      </w:pPr>
      <w:rPr>
        <w:rFonts w:ascii="Arial" w:hAnsi="Arial" w:hint="default"/>
      </w:rPr>
    </w:lvl>
    <w:lvl w:ilvl="1" w:tplc="97BE042A" w:tentative="1">
      <w:start w:val="1"/>
      <w:numFmt w:val="bullet"/>
      <w:lvlText w:val="•"/>
      <w:lvlJc w:val="left"/>
      <w:pPr>
        <w:tabs>
          <w:tab w:val="num" w:pos="1440"/>
        </w:tabs>
        <w:ind w:left="1440" w:hanging="360"/>
      </w:pPr>
      <w:rPr>
        <w:rFonts w:ascii="Arial" w:hAnsi="Arial" w:hint="default"/>
      </w:rPr>
    </w:lvl>
    <w:lvl w:ilvl="2" w:tplc="0EC4EFD6" w:tentative="1">
      <w:start w:val="1"/>
      <w:numFmt w:val="bullet"/>
      <w:lvlText w:val="•"/>
      <w:lvlJc w:val="left"/>
      <w:pPr>
        <w:tabs>
          <w:tab w:val="num" w:pos="2160"/>
        </w:tabs>
        <w:ind w:left="2160" w:hanging="360"/>
      </w:pPr>
      <w:rPr>
        <w:rFonts w:ascii="Arial" w:hAnsi="Arial" w:hint="default"/>
      </w:rPr>
    </w:lvl>
    <w:lvl w:ilvl="3" w:tplc="AB66092A" w:tentative="1">
      <w:start w:val="1"/>
      <w:numFmt w:val="bullet"/>
      <w:lvlText w:val="•"/>
      <w:lvlJc w:val="left"/>
      <w:pPr>
        <w:tabs>
          <w:tab w:val="num" w:pos="2880"/>
        </w:tabs>
        <w:ind w:left="2880" w:hanging="360"/>
      </w:pPr>
      <w:rPr>
        <w:rFonts w:ascii="Arial" w:hAnsi="Arial" w:hint="default"/>
      </w:rPr>
    </w:lvl>
    <w:lvl w:ilvl="4" w:tplc="09E6236C" w:tentative="1">
      <w:start w:val="1"/>
      <w:numFmt w:val="bullet"/>
      <w:lvlText w:val="•"/>
      <w:lvlJc w:val="left"/>
      <w:pPr>
        <w:tabs>
          <w:tab w:val="num" w:pos="3600"/>
        </w:tabs>
        <w:ind w:left="3600" w:hanging="360"/>
      </w:pPr>
      <w:rPr>
        <w:rFonts w:ascii="Arial" w:hAnsi="Arial" w:hint="default"/>
      </w:rPr>
    </w:lvl>
    <w:lvl w:ilvl="5" w:tplc="3BE4F588" w:tentative="1">
      <w:start w:val="1"/>
      <w:numFmt w:val="bullet"/>
      <w:lvlText w:val="•"/>
      <w:lvlJc w:val="left"/>
      <w:pPr>
        <w:tabs>
          <w:tab w:val="num" w:pos="4320"/>
        </w:tabs>
        <w:ind w:left="4320" w:hanging="360"/>
      </w:pPr>
      <w:rPr>
        <w:rFonts w:ascii="Arial" w:hAnsi="Arial" w:hint="default"/>
      </w:rPr>
    </w:lvl>
    <w:lvl w:ilvl="6" w:tplc="FFD4F070" w:tentative="1">
      <w:start w:val="1"/>
      <w:numFmt w:val="bullet"/>
      <w:lvlText w:val="•"/>
      <w:lvlJc w:val="left"/>
      <w:pPr>
        <w:tabs>
          <w:tab w:val="num" w:pos="5040"/>
        </w:tabs>
        <w:ind w:left="5040" w:hanging="360"/>
      </w:pPr>
      <w:rPr>
        <w:rFonts w:ascii="Arial" w:hAnsi="Arial" w:hint="default"/>
      </w:rPr>
    </w:lvl>
    <w:lvl w:ilvl="7" w:tplc="830E51F6" w:tentative="1">
      <w:start w:val="1"/>
      <w:numFmt w:val="bullet"/>
      <w:lvlText w:val="•"/>
      <w:lvlJc w:val="left"/>
      <w:pPr>
        <w:tabs>
          <w:tab w:val="num" w:pos="5760"/>
        </w:tabs>
        <w:ind w:left="5760" w:hanging="360"/>
      </w:pPr>
      <w:rPr>
        <w:rFonts w:ascii="Arial" w:hAnsi="Arial" w:hint="default"/>
      </w:rPr>
    </w:lvl>
    <w:lvl w:ilvl="8" w:tplc="AEBE2F44"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44"/>
  </w:num>
  <w:num w:numId="3">
    <w:abstractNumId w:val="19"/>
  </w:num>
  <w:num w:numId="4">
    <w:abstractNumId w:val="12"/>
  </w:num>
  <w:num w:numId="5">
    <w:abstractNumId w:val="34"/>
  </w:num>
  <w:num w:numId="6">
    <w:abstractNumId w:val="23"/>
  </w:num>
  <w:num w:numId="7">
    <w:abstractNumId w:val="24"/>
  </w:num>
  <w:num w:numId="8">
    <w:abstractNumId w:val="29"/>
  </w:num>
  <w:num w:numId="9">
    <w:abstractNumId w:val="30"/>
  </w:num>
  <w:num w:numId="10">
    <w:abstractNumId w:val="35"/>
  </w:num>
  <w:num w:numId="11">
    <w:abstractNumId w:val="33"/>
  </w:num>
  <w:num w:numId="12">
    <w:abstractNumId w:val="5"/>
  </w:num>
  <w:num w:numId="13">
    <w:abstractNumId w:val="25"/>
  </w:num>
  <w:num w:numId="14">
    <w:abstractNumId w:val="9"/>
  </w:num>
  <w:num w:numId="15">
    <w:abstractNumId w:val="8"/>
  </w:num>
  <w:num w:numId="16">
    <w:abstractNumId w:val="10"/>
  </w:num>
  <w:num w:numId="17">
    <w:abstractNumId w:val="36"/>
  </w:num>
  <w:num w:numId="18">
    <w:abstractNumId w:val="21"/>
  </w:num>
  <w:num w:numId="19">
    <w:abstractNumId w:val="38"/>
  </w:num>
  <w:num w:numId="20">
    <w:abstractNumId w:val="32"/>
  </w:num>
  <w:num w:numId="21">
    <w:abstractNumId w:val="42"/>
  </w:num>
  <w:num w:numId="22">
    <w:abstractNumId w:val="4"/>
  </w:num>
  <w:num w:numId="23">
    <w:abstractNumId w:val="14"/>
  </w:num>
  <w:num w:numId="24">
    <w:abstractNumId w:val="17"/>
  </w:num>
  <w:num w:numId="25">
    <w:abstractNumId w:val="43"/>
  </w:num>
  <w:num w:numId="26">
    <w:abstractNumId w:val="18"/>
  </w:num>
  <w:num w:numId="27">
    <w:abstractNumId w:val="31"/>
  </w:num>
  <w:num w:numId="28">
    <w:abstractNumId w:val="3"/>
  </w:num>
  <w:num w:numId="29">
    <w:abstractNumId w:val="28"/>
  </w:num>
  <w:num w:numId="30">
    <w:abstractNumId w:val="1"/>
  </w:num>
  <w:num w:numId="31">
    <w:abstractNumId w:val="45"/>
  </w:num>
  <w:num w:numId="32">
    <w:abstractNumId w:val="39"/>
  </w:num>
  <w:num w:numId="33">
    <w:abstractNumId w:val="40"/>
  </w:num>
  <w:num w:numId="34">
    <w:abstractNumId w:val="16"/>
  </w:num>
  <w:num w:numId="35">
    <w:abstractNumId w:val="2"/>
  </w:num>
  <w:num w:numId="36">
    <w:abstractNumId w:val="6"/>
  </w:num>
  <w:num w:numId="37">
    <w:abstractNumId w:val="20"/>
  </w:num>
  <w:num w:numId="38">
    <w:abstractNumId w:val="22"/>
  </w:num>
  <w:num w:numId="39">
    <w:abstractNumId w:val="41"/>
  </w:num>
  <w:num w:numId="40">
    <w:abstractNumId w:val="26"/>
  </w:num>
  <w:num w:numId="41">
    <w:abstractNumId w:val="37"/>
  </w:num>
  <w:num w:numId="42">
    <w:abstractNumId w:val="46"/>
  </w:num>
  <w:num w:numId="43">
    <w:abstractNumId w:val="7"/>
  </w:num>
  <w:num w:numId="44">
    <w:abstractNumId w:val="27"/>
  </w:num>
  <w:num w:numId="45">
    <w:abstractNumId w:val="15"/>
  </w:num>
  <w:num w:numId="46">
    <w:abstractNumId w:val="11"/>
  </w:num>
  <w:num w:numId="4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680B"/>
    <w:rsid w:val="0001030D"/>
    <w:rsid w:val="00010C96"/>
    <w:rsid w:val="00024EE9"/>
    <w:rsid w:val="000250E3"/>
    <w:rsid w:val="00033178"/>
    <w:rsid w:val="0003732C"/>
    <w:rsid w:val="00043F1E"/>
    <w:rsid w:val="000471D4"/>
    <w:rsid w:val="000608C9"/>
    <w:rsid w:val="000626D3"/>
    <w:rsid w:val="00064DE4"/>
    <w:rsid w:val="00067689"/>
    <w:rsid w:val="00070D5B"/>
    <w:rsid w:val="00074234"/>
    <w:rsid w:val="000804A3"/>
    <w:rsid w:val="00080779"/>
    <w:rsid w:val="00087568"/>
    <w:rsid w:val="000936D6"/>
    <w:rsid w:val="00095A9B"/>
    <w:rsid w:val="00097F5A"/>
    <w:rsid w:val="000A1E37"/>
    <w:rsid w:val="000B40DB"/>
    <w:rsid w:val="000B470A"/>
    <w:rsid w:val="000C0221"/>
    <w:rsid w:val="000C0A17"/>
    <w:rsid w:val="000D1074"/>
    <w:rsid w:val="000D3EAE"/>
    <w:rsid w:val="000D5284"/>
    <w:rsid w:val="000E13E2"/>
    <w:rsid w:val="000E66EC"/>
    <w:rsid w:val="000F2F18"/>
    <w:rsid w:val="000F4375"/>
    <w:rsid w:val="000F5552"/>
    <w:rsid w:val="001009AB"/>
    <w:rsid w:val="00106960"/>
    <w:rsid w:val="00106A26"/>
    <w:rsid w:val="001133A3"/>
    <w:rsid w:val="001146DA"/>
    <w:rsid w:val="001234BA"/>
    <w:rsid w:val="00131B0C"/>
    <w:rsid w:val="001346DA"/>
    <w:rsid w:val="001352B5"/>
    <w:rsid w:val="001379FB"/>
    <w:rsid w:val="00144DE4"/>
    <w:rsid w:val="0015030D"/>
    <w:rsid w:val="001505C4"/>
    <w:rsid w:val="001544C1"/>
    <w:rsid w:val="001550FB"/>
    <w:rsid w:val="00161ACC"/>
    <w:rsid w:val="00171A90"/>
    <w:rsid w:val="00176C2B"/>
    <w:rsid w:val="00181328"/>
    <w:rsid w:val="00186609"/>
    <w:rsid w:val="00186EB4"/>
    <w:rsid w:val="00191B7B"/>
    <w:rsid w:val="00194866"/>
    <w:rsid w:val="00197C90"/>
    <w:rsid w:val="001A5D59"/>
    <w:rsid w:val="001A6C44"/>
    <w:rsid w:val="001A7968"/>
    <w:rsid w:val="001B44A6"/>
    <w:rsid w:val="001C0934"/>
    <w:rsid w:val="001C1F3B"/>
    <w:rsid w:val="001C3917"/>
    <w:rsid w:val="001D4DA6"/>
    <w:rsid w:val="001D7A81"/>
    <w:rsid w:val="001F4872"/>
    <w:rsid w:val="001F5936"/>
    <w:rsid w:val="001F5F23"/>
    <w:rsid w:val="001F6AB9"/>
    <w:rsid w:val="00213A46"/>
    <w:rsid w:val="0021633B"/>
    <w:rsid w:val="0021766B"/>
    <w:rsid w:val="00221545"/>
    <w:rsid w:val="0022697A"/>
    <w:rsid w:val="002318EA"/>
    <w:rsid w:val="002339ED"/>
    <w:rsid w:val="00237844"/>
    <w:rsid w:val="00241915"/>
    <w:rsid w:val="00245320"/>
    <w:rsid w:val="00254B45"/>
    <w:rsid w:val="00254CE1"/>
    <w:rsid w:val="002560A1"/>
    <w:rsid w:val="00256E8E"/>
    <w:rsid w:val="00257269"/>
    <w:rsid w:val="00262566"/>
    <w:rsid w:val="0026267D"/>
    <w:rsid w:val="00262EF5"/>
    <w:rsid w:val="00272217"/>
    <w:rsid w:val="00274D1F"/>
    <w:rsid w:val="00276C42"/>
    <w:rsid w:val="00285CC5"/>
    <w:rsid w:val="00286DAA"/>
    <w:rsid w:val="002A19F6"/>
    <w:rsid w:val="002A317D"/>
    <w:rsid w:val="002A50CF"/>
    <w:rsid w:val="002A557A"/>
    <w:rsid w:val="002B17CF"/>
    <w:rsid w:val="002B19A8"/>
    <w:rsid w:val="002C018E"/>
    <w:rsid w:val="002C485C"/>
    <w:rsid w:val="002C6337"/>
    <w:rsid w:val="002D2A2C"/>
    <w:rsid w:val="002E3A25"/>
    <w:rsid w:val="002E5309"/>
    <w:rsid w:val="002F1BCB"/>
    <w:rsid w:val="002F7088"/>
    <w:rsid w:val="003014A3"/>
    <w:rsid w:val="00301F0E"/>
    <w:rsid w:val="00302D8E"/>
    <w:rsid w:val="003063C0"/>
    <w:rsid w:val="00306DAB"/>
    <w:rsid w:val="00306F18"/>
    <w:rsid w:val="00310DDD"/>
    <w:rsid w:val="003136DD"/>
    <w:rsid w:val="00321923"/>
    <w:rsid w:val="003220C3"/>
    <w:rsid w:val="00322705"/>
    <w:rsid w:val="00337C11"/>
    <w:rsid w:val="00346010"/>
    <w:rsid w:val="00346344"/>
    <w:rsid w:val="003463D1"/>
    <w:rsid w:val="00351017"/>
    <w:rsid w:val="003559C9"/>
    <w:rsid w:val="003576F6"/>
    <w:rsid w:val="00364FE1"/>
    <w:rsid w:val="00367548"/>
    <w:rsid w:val="0037000C"/>
    <w:rsid w:val="003723D7"/>
    <w:rsid w:val="0037487C"/>
    <w:rsid w:val="003804F3"/>
    <w:rsid w:val="00381053"/>
    <w:rsid w:val="00386093"/>
    <w:rsid w:val="00387478"/>
    <w:rsid w:val="003903BD"/>
    <w:rsid w:val="00392213"/>
    <w:rsid w:val="003A0D46"/>
    <w:rsid w:val="003A12C4"/>
    <w:rsid w:val="003A1DD6"/>
    <w:rsid w:val="003A379D"/>
    <w:rsid w:val="003A464D"/>
    <w:rsid w:val="003A5751"/>
    <w:rsid w:val="003A656A"/>
    <w:rsid w:val="003B3279"/>
    <w:rsid w:val="003B48C1"/>
    <w:rsid w:val="003C1528"/>
    <w:rsid w:val="003C7A53"/>
    <w:rsid w:val="003E1736"/>
    <w:rsid w:val="003E3908"/>
    <w:rsid w:val="003F507C"/>
    <w:rsid w:val="00401216"/>
    <w:rsid w:val="00410570"/>
    <w:rsid w:val="00412E53"/>
    <w:rsid w:val="00415721"/>
    <w:rsid w:val="00417D28"/>
    <w:rsid w:val="00426635"/>
    <w:rsid w:val="004334A7"/>
    <w:rsid w:val="004401F4"/>
    <w:rsid w:val="004407DC"/>
    <w:rsid w:val="0044133E"/>
    <w:rsid w:val="00442925"/>
    <w:rsid w:val="00443069"/>
    <w:rsid w:val="004435D7"/>
    <w:rsid w:val="00445EF9"/>
    <w:rsid w:val="004464C8"/>
    <w:rsid w:val="00450CED"/>
    <w:rsid w:val="00452259"/>
    <w:rsid w:val="0045519E"/>
    <w:rsid w:val="004605F6"/>
    <w:rsid w:val="00462C8E"/>
    <w:rsid w:val="004651C9"/>
    <w:rsid w:val="0046535F"/>
    <w:rsid w:val="00473DEC"/>
    <w:rsid w:val="00474EFA"/>
    <w:rsid w:val="00481597"/>
    <w:rsid w:val="004817FB"/>
    <w:rsid w:val="004A229B"/>
    <w:rsid w:val="004A2787"/>
    <w:rsid w:val="004B1435"/>
    <w:rsid w:val="004B23F2"/>
    <w:rsid w:val="004B4E56"/>
    <w:rsid w:val="004C128E"/>
    <w:rsid w:val="004C6210"/>
    <w:rsid w:val="004D4148"/>
    <w:rsid w:val="004D5F11"/>
    <w:rsid w:val="00502303"/>
    <w:rsid w:val="00502FE7"/>
    <w:rsid w:val="00513A4B"/>
    <w:rsid w:val="00520897"/>
    <w:rsid w:val="0052332B"/>
    <w:rsid w:val="00523E5D"/>
    <w:rsid w:val="00537C82"/>
    <w:rsid w:val="0054012D"/>
    <w:rsid w:val="00543503"/>
    <w:rsid w:val="005475DE"/>
    <w:rsid w:val="00547750"/>
    <w:rsid w:val="00550FAA"/>
    <w:rsid w:val="00552006"/>
    <w:rsid w:val="0055270F"/>
    <w:rsid w:val="0055611A"/>
    <w:rsid w:val="005607A6"/>
    <w:rsid w:val="00562255"/>
    <w:rsid w:val="00570C27"/>
    <w:rsid w:val="0058077E"/>
    <w:rsid w:val="00583C6A"/>
    <w:rsid w:val="0058611D"/>
    <w:rsid w:val="0058634F"/>
    <w:rsid w:val="00591788"/>
    <w:rsid w:val="00592E56"/>
    <w:rsid w:val="0059612A"/>
    <w:rsid w:val="005A0F55"/>
    <w:rsid w:val="005A43D1"/>
    <w:rsid w:val="005A5380"/>
    <w:rsid w:val="005B113C"/>
    <w:rsid w:val="005C1C46"/>
    <w:rsid w:val="005C5AA0"/>
    <w:rsid w:val="005C623C"/>
    <w:rsid w:val="005D1DD1"/>
    <w:rsid w:val="005D59E6"/>
    <w:rsid w:val="005D76A9"/>
    <w:rsid w:val="005F022F"/>
    <w:rsid w:val="005F3F60"/>
    <w:rsid w:val="00601FBC"/>
    <w:rsid w:val="00610F8E"/>
    <w:rsid w:val="006112DB"/>
    <w:rsid w:val="006143F9"/>
    <w:rsid w:val="00615E8A"/>
    <w:rsid w:val="00623204"/>
    <w:rsid w:val="006416DA"/>
    <w:rsid w:val="00652CF0"/>
    <w:rsid w:val="0065441E"/>
    <w:rsid w:val="00660661"/>
    <w:rsid w:val="00661097"/>
    <w:rsid w:val="0066716B"/>
    <w:rsid w:val="006821E9"/>
    <w:rsid w:val="006866C1"/>
    <w:rsid w:val="00687512"/>
    <w:rsid w:val="00697D14"/>
    <w:rsid w:val="006A0B44"/>
    <w:rsid w:val="006B064A"/>
    <w:rsid w:val="006C0775"/>
    <w:rsid w:val="006C15C6"/>
    <w:rsid w:val="006D5941"/>
    <w:rsid w:val="006D740D"/>
    <w:rsid w:val="006E1BAA"/>
    <w:rsid w:val="006E2890"/>
    <w:rsid w:val="006E3907"/>
    <w:rsid w:val="006E3F92"/>
    <w:rsid w:val="006F1125"/>
    <w:rsid w:val="006F49C6"/>
    <w:rsid w:val="0070039B"/>
    <w:rsid w:val="007036D2"/>
    <w:rsid w:val="00711157"/>
    <w:rsid w:val="007143F9"/>
    <w:rsid w:val="0073073A"/>
    <w:rsid w:val="00735FDB"/>
    <w:rsid w:val="00737128"/>
    <w:rsid w:val="007375ED"/>
    <w:rsid w:val="00742CE2"/>
    <w:rsid w:val="00744FEA"/>
    <w:rsid w:val="00750EAE"/>
    <w:rsid w:val="00752C08"/>
    <w:rsid w:val="00755DD0"/>
    <w:rsid w:val="0076147E"/>
    <w:rsid w:val="00764013"/>
    <w:rsid w:val="00766FC4"/>
    <w:rsid w:val="00772ED8"/>
    <w:rsid w:val="00773765"/>
    <w:rsid w:val="00774ABF"/>
    <w:rsid w:val="00787906"/>
    <w:rsid w:val="0079664A"/>
    <w:rsid w:val="00796C9F"/>
    <w:rsid w:val="007979AE"/>
    <w:rsid w:val="007A2EE0"/>
    <w:rsid w:val="007A4EF3"/>
    <w:rsid w:val="007A7574"/>
    <w:rsid w:val="007B0121"/>
    <w:rsid w:val="007C0B60"/>
    <w:rsid w:val="007C19CA"/>
    <w:rsid w:val="007C6153"/>
    <w:rsid w:val="007D24CF"/>
    <w:rsid w:val="007D7C1F"/>
    <w:rsid w:val="007E04CD"/>
    <w:rsid w:val="007E09CB"/>
    <w:rsid w:val="007E36B1"/>
    <w:rsid w:val="007F0D37"/>
    <w:rsid w:val="007F57D3"/>
    <w:rsid w:val="007F727D"/>
    <w:rsid w:val="007F7E9B"/>
    <w:rsid w:val="00802352"/>
    <w:rsid w:val="008030A6"/>
    <w:rsid w:val="008051FD"/>
    <w:rsid w:val="00807C59"/>
    <w:rsid w:val="00807D60"/>
    <w:rsid w:val="00811AF0"/>
    <w:rsid w:val="008153E6"/>
    <w:rsid w:val="008162F9"/>
    <w:rsid w:val="00816FB8"/>
    <w:rsid w:val="008200E4"/>
    <w:rsid w:val="008204E4"/>
    <w:rsid w:val="008216C0"/>
    <w:rsid w:val="008226CA"/>
    <w:rsid w:val="008250FF"/>
    <w:rsid w:val="008461E1"/>
    <w:rsid w:val="00846562"/>
    <w:rsid w:val="00850703"/>
    <w:rsid w:val="008547A0"/>
    <w:rsid w:val="00855815"/>
    <w:rsid w:val="0086372D"/>
    <w:rsid w:val="008714E4"/>
    <w:rsid w:val="00881A67"/>
    <w:rsid w:val="00884D83"/>
    <w:rsid w:val="00887A09"/>
    <w:rsid w:val="00891766"/>
    <w:rsid w:val="008956D2"/>
    <w:rsid w:val="00895CDB"/>
    <w:rsid w:val="008A4481"/>
    <w:rsid w:val="008B07C0"/>
    <w:rsid w:val="008B2525"/>
    <w:rsid w:val="008C0447"/>
    <w:rsid w:val="008C3C4E"/>
    <w:rsid w:val="008C5310"/>
    <w:rsid w:val="008C6760"/>
    <w:rsid w:val="008C726C"/>
    <w:rsid w:val="008E3BBA"/>
    <w:rsid w:val="008F514C"/>
    <w:rsid w:val="008F6793"/>
    <w:rsid w:val="00901691"/>
    <w:rsid w:val="009051A1"/>
    <w:rsid w:val="00917292"/>
    <w:rsid w:val="009178FE"/>
    <w:rsid w:val="00920D02"/>
    <w:rsid w:val="00925264"/>
    <w:rsid w:val="009256E2"/>
    <w:rsid w:val="0093011B"/>
    <w:rsid w:val="0093080F"/>
    <w:rsid w:val="009368F5"/>
    <w:rsid w:val="00944406"/>
    <w:rsid w:val="0094492A"/>
    <w:rsid w:val="00944CAE"/>
    <w:rsid w:val="009479AC"/>
    <w:rsid w:val="009564E6"/>
    <w:rsid w:val="0097142E"/>
    <w:rsid w:val="00973ED7"/>
    <w:rsid w:val="0097733B"/>
    <w:rsid w:val="0098681A"/>
    <w:rsid w:val="00997883"/>
    <w:rsid w:val="009A1B07"/>
    <w:rsid w:val="009A4FA6"/>
    <w:rsid w:val="009A6B10"/>
    <w:rsid w:val="009B7B28"/>
    <w:rsid w:val="009C0BC7"/>
    <w:rsid w:val="009C58AA"/>
    <w:rsid w:val="009C6698"/>
    <w:rsid w:val="009C73C6"/>
    <w:rsid w:val="009D5850"/>
    <w:rsid w:val="009E15B5"/>
    <w:rsid w:val="009E1946"/>
    <w:rsid w:val="009E1B64"/>
    <w:rsid w:val="009F50FD"/>
    <w:rsid w:val="009F7035"/>
    <w:rsid w:val="00A04D46"/>
    <w:rsid w:val="00A068F2"/>
    <w:rsid w:val="00A13CD6"/>
    <w:rsid w:val="00A15C08"/>
    <w:rsid w:val="00A16171"/>
    <w:rsid w:val="00A20F75"/>
    <w:rsid w:val="00A24BCC"/>
    <w:rsid w:val="00A3072D"/>
    <w:rsid w:val="00A322CE"/>
    <w:rsid w:val="00A35AB4"/>
    <w:rsid w:val="00A5004E"/>
    <w:rsid w:val="00A5108C"/>
    <w:rsid w:val="00A510AC"/>
    <w:rsid w:val="00A52262"/>
    <w:rsid w:val="00A6113C"/>
    <w:rsid w:val="00A627C3"/>
    <w:rsid w:val="00A7235B"/>
    <w:rsid w:val="00A73AAF"/>
    <w:rsid w:val="00A776E7"/>
    <w:rsid w:val="00A834CB"/>
    <w:rsid w:val="00A83D62"/>
    <w:rsid w:val="00A84EBA"/>
    <w:rsid w:val="00A9120C"/>
    <w:rsid w:val="00A93A17"/>
    <w:rsid w:val="00A942CA"/>
    <w:rsid w:val="00A968F9"/>
    <w:rsid w:val="00A97288"/>
    <w:rsid w:val="00A9766B"/>
    <w:rsid w:val="00AA3FF1"/>
    <w:rsid w:val="00AB056F"/>
    <w:rsid w:val="00AB6293"/>
    <w:rsid w:val="00AB73AA"/>
    <w:rsid w:val="00AC0A7D"/>
    <w:rsid w:val="00AC29F1"/>
    <w:rsid w:val="00AD5AB4"/>
    <w:rsid w:val="00AD69E4"/>
    <w:rsid w:val="00AD7894"/>
    <w:rsid w:val="00AE3F08"/>
    <w:rsid w:val="00AE4AC2"/>
    <w:rsid w:val="00AF0005"/>
    <w:rsid w:val="00AF3D8F"/>
    <w:rsid w:val="00B0470F"/>
    <w:rsid w:val="00B047C3"/>
    <w:rsid w:val="00B10596"/>
    <w:rsid w:val="00B16A61"/>
    <w:rsid w:val="00B1748C"/>
    <w:rsid w:val="00B2339B"/>
    <w:rsid w:val="00B23714"/>
    <w:rsid w:val="00B30F66"/>
    <w:rsid w:val="00B31D93"/>
    <w:rsid w:val="00B339C5"/>
    <w:rsid w:val="00B42D2F"/>
    <w:rsid w:val="00B431A0"/>
    <w:rsid w:val="00B439CE"/>
    <w:rsid w:val="00B47E74"/>
    <w:rsid w:val="00B52961"/>
    <w:rsid w:val="00B5316B"/>
    <w:rsid w:val="00B53937"/>
    <w:rsid w:val="00B541B8"/>
    <w:rsid w:val="00B57FAC"/>
    <w:rsid w:val="00B666E9"/>
    <w:rsid w:val="00B70013"/>
    <w:rsid w:val="00B7482B"/>
    <w:rsid w:val="00B74DE5"/>
    <w:rsid w:val="00B77143"/>
    <w:rsid w:val="00B8324A"/>
    <w:rsid w:val="00B84CEA"/>
    <w:rsid w:val="00B84DE0"/>
    <w:rsid w:val="00B85181"/>
    <w:rsid w:val="00B86C01"/>
    <w:rsid w:val="00B8799B"/>
    <w:rsid w:val="00B93C57"/>
    <w:rsid w:val="00B93E09"/>
    <w:rsid w:val="00BA3C3F"/>
    <w:rsid w:val="00BC015D"/>
    <w:rsid w:val="00BC229D"/>
    <w:rsid w:val="00BD09B0"/>
    <w:rsid w:val="00BE75F0"/>
    <w:rsid w:val="00BE7E26"/>
    <w:rsid w:val="00BF1A03"/>
    <w:rsid w:val="00BF1F0F"/>
    <w:rsid w:val="00BF46E5"/>
    <w:rsid w:val="00BF5A37"/>
    <w:rsid w:val="00BF7D73"/>
    <w:rsid w:val="00C10053"/>
    <w:rsid w:val="00C144DB"/>
    <w:rsid w:val="00C149DE"/>
    <w:rsid w:val="00C17557"/>
    <w:rsid w:val="00C27287"/>
    <w:rsid w:val="00C45AD8"/>
    <w:rsid w:val="00C50218"/>
    <w:rsid w:val="00C5297F"/>
    <w:rsid w:val="00C545D6"/>
    <w:rsid w:val="00C60AA7"/>
    <w:rsid w:val="00C61C2E"/>
    <w:rsid w:val="00C61E6B"/>
    <w:rsid w:val="00C635A3"/>
    <w:rsid w:val="00C64040"/>
    <w:rsid w:val="00C65530"/>
    <w:rsid w:val="00C70515"/>
    <w:rsid w:val="00C70873"/>
    <w:rsid w:val="00C74CDC"/>
    <w:rsid w:val="00C75D10"/>
    <w:rsid w:val="00C82789"/>
    <w:rsid w:val="00C834A7"/>
    <w:rsid w:val="00C846BC"/>
    <w:rsid w:val="00C86BD5"/>
    <w:rsid w:val="00C96136"/>
    <w:rsid w:val="00CA00A9"/>
    <w:rsid w:val="00CA791D"/>
    <w:rsid w:val="00CB1588"/>
    <w:rsid w:val="00CB16C4"/>
    <w:rsid w:val="00CB55FA"/>
    <w:rsid w:val="00CC19D1"/>
    <w:rsid w:val="00CD1E96"/>
    <w:rsid w:val="00CE03B3"/>
    <w:rsid w:val="00CE608B"/>
    <w:rsid w:val="00CF6006"/>
    <w:rsid w:val="00CF622D"/>
    <w:rsid w:val="00D0150A"/>
    <w:rsid w:val="00D043C0"/>
    <w:rsid w:val="00D0461B"/>
    <w:rsid w:val="00D05F12"/>
    <w:rsid w:val="00D05F1A"/>
    <w:rsid w:val="00D071E6"/>
    <w:rsid w:val="00D0760A"/>
    <w:rsid w:val="00D113BA"/>
    <w:rsid w:val="00D11FDE"/>
    <w:rsid w:val="00D1489A"/>
    <w:rsid w:val="00D17A27"/>
    <w:rsid w:val="00D23C1B"/>
    <w:rsid w:val="00D322E6"/>
    <w:rsid w:val="00D40674"/>
    <w:rsid w:val="00D42A6A"/>
    <w:rsid w:val="00D4468B"/>
    <w:rsid w:val="00D50588"/>
    <w:rsid w:val="00D55918"/>
    <w:rsid w:val="00D6076C"/>
    <w:rsid w:val="00D65A21"/>
    <w:rsid w:val="00D70851"/>
    <w:rsid w:val="00D72330"/>
    <w:rsid w:val="00D743CB"/>
    <w:rsid w:val="00D7482C"/>
    <w:rsid w:val="00D774CE"/>
    <w:rsid w:val="00D850B8"/>
    <w:rsid w:val="00D85E10"/>
    <w:rsid w:val="00D86082"/>
    <w:rsid w:val="00D91191"/>
    <w:rsid w:val="00D915A1"/>
    <w:rsid w:val="00D97698"/>
    <w:rsid w:val="00DA3508"/>
    <w:rsid w:val="00DA7ADD"/>
    <w:rsid w:val="00DB501C"/>
    <w:rsid w:val="00DC5FA9"/>
    <w:rsid w:val="00DD063D"/>
    <w:rsid w:val="00DD469A"/>
    <w:rsid w:val="00DE07AF"/>
    <w:rsid w:val="00DE114A"/>
    <w:rsid w:val="00DE3D07"/>
    <w:rsid w:val="00DE45C0"/>
    <w:rsid w:val="00DE52F1"/>
    <w:rsid w:val="00DF2A9D"/>
    <w:rsid w:val="00DF3CEC"/>
    <w:rsid w:val="00E1172A"/>
    <w:rsid w:val="00E16955"/>
    <w:rsid w:val="00E22949"/>
    <w:rsid w:val="00E238E5"/>
    <w:rsid w:val="00E24340"/>
    <w:rsid w:val="00E3052F"/>
    <w:rsid w:val="00E35BC0"/>
    <w:rsid w:val="00E36539"/>
    <w:rsid w:val="00E37DAA"/>
    <w:rsid w:val="00E471E2"/>
    <w:rsid w:val="00E4780C"/>
    <w:rsid w:val="00E54363"/>
    <w:rsid w:val="00E621D1"/>
    <w:rsid w:val="00E7070B"/>
    <w:rsid w:val="00E81852"/>
    <w:rsid w:val="00E93B4F"/>
    <w:rsid w:val="00E94CBF"/>
    <w:rsid w:val="00EA0448"/>
    <w:rsid w:val="00EA3D1C"/>
    <w:rsid w:val="00EA6393"/>
    <w:rsid w:val="00EB2F6D"/>
    <w:rsid w:val="00EC1DBA"/>
    <w:rsid w:val="00ED718A"/>
    <w:rsid w:val="00EE0F86"/>
    <w:rsid w:val="00EE5B89"/>
    <w:rsid w:val="00EE7250"/>
    <w:rsid w:val="00F05208"/>
    <w:rsid w:val="00F06CA2"/>
    <w:rsid w:val="00F108DF"/>
    <w:rsid w:val="00F12542"/>
    <w:rsid w:val="00F214BC"/>
    <w:rsid w:val="00F23A94"/>
    <w:rsid w:val="00F24BB8"/>
    <w:rsid w:val="00F2656D"/>
    <w:rsid w:val="00F26FBF"/>
    <w:rsid w:val="00F27004"/>
    <w:rsid w:val="00F314D7"/>
    <w:rsid w:val="00F31FA9"/>
    <w:rsid w:val="00F323CA"/>
    <w:rsid w:val="00F35385"/>
    <w:rsid w:val="00F37260"/>
    <w:rsid w:val="00F37E88"/>
    <w:rsid w:val="00F42830"/>
    <w:rsid w:val="00F53A92"/>
    <w:rsid w:val="00F549C8"/>
    <w:rsid w:val="00F56F41"/>
    <w:rsid w:val="00F61503"/>
    <w:rsid w:val="00F64F03"/>
    <w:rsid w:val="00F653F8"/>
    <w:rsid w:val="00F73A4F"/>
    <w:rsid w:val="00F8560C"/>
    <w:rsid w:val="00F864BF"/>
    <w:rsid w:val="00F8685B"/>
    <w:rsid w:val="00F94FB5"/>
    <w:rsid w:val="00FA0E6E"/>
    <w:rsid w:val="00FA23C1"/>
    <w:rsid w:val="00FA3F41"/>
    <w:rsid w:val="00FB1893"/>
    <w:rsid w:val="00FB3B9C"/>
    <w:rsid w:val="00FB6D7C"/>
    <w:rsid w:val="00FC3C73"/>
    <w:rsid w:val="00FC6D4E"/>
    <w:rsid w:val="00FD4C03"/>
    <w:rsid w:val="00FE18D8"/>
    <w:rsid w:val="00FE486E"/>
    <w:rsid w:val="00FF037A"/>
    <w:rsid w:val="00FF0A5D"/>
    <w:rsid w:val="00FF2741"/>
    <w:rsid w:val="00FF291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1FFFECC"/>
  <w15:docId w15:val="{2209EA2A-04DF-471A-8C15-7283D4FB8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84CEA"/>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C45AD8"/>
    <w:pPr>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660661"/>
    <w:pPr>
      <w:widowControl/>
      <w:spacing w:after="0" w:line="240" w:lineRule="auto"/>
      <w:ind w:left="720"/>
    </w:pPr>
    <w:rPr>
      <w:rFonts w:eastAsiaTheme="minorHAnsi" w:cs="Arial"/>
      <w:color w:val="auto"/>
      <w:szCs w:val="22"/>
      <w:lang w:eastAsia="en-US"/>
    </w:rPr>
  </w:style>
  <w:style w:type="character" w:styleId="Hyperlink">
    <w:name w:val="Hyperlink"/>
    <w:basedOn w:val="Absatz-Standardschriftart"/>
    <w:uiPriority w:val="99"/>
    <w:unhideWhenUsed/>
    <w:rsid w:val="003F507C"/>
    <w:rPr>
      <w:color w:val="FFFFFF" w:themeColor="hyperlink"/>
      <w:u w:val="single"/>
    </w:rPr>
  </w:style>
  <w:style w:type="character" w:styleId="Kommentarzeichen">
    <w:name w:val="annotation reference"/>
    <w:basedOn w:val="Absatz-Standardschriftart"/>
    <w:uiPriority w:val="99"/>
    <w:semiHidden/>
    <w:unhideWhenUsed/>
    <w:rsid w:val="0059612A"/>
    <w:rPr>
      <w:sz w:val="16"/>
      <w:szCs w:val="16"/>
    </w:rPr>
  </w:style>
  <w:style w:type="paragraph" w:styleId="Kommentartext">
    <w:name w:val="annotation text"/>
    <w:basedOn w:val="Standard"/>
    <w:link w:val="KommentartextZchn"/>
    <w:uiPriority w:val="99"/>
    <w:semiHidden/>
    <w:unhideWhenUsed/>
    <w:rsid w:val="0059612A"/>
    <w:pPr>
      <w:spacing w:line="240" w:lineRule="auto"/>
    </w:pPr>
    <w:rPr>
      <w:sz w:val="20"/>
    </w:rPr>
  </w:style>
  <w:style w:type="character" w:customStyle="1" w:styleId="KommentartextZchn">
    <w:name w:val="Kommentartext Zchn"/>
    <w:basedOn w:val="Absatz-Standardschriftart"/>
    <w:link w:val="Kommentartext"/>
    <w:uiPriority w:val="99"/>
    <w:semiHidden/>
    <w:rsid w:val="0059612A"/>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59612A"/>
    <w:rPr>
      <w:b/>
      <w:bCs/>
    </w:rPr>
  </w:style>
  <w:style w:type="character" w:customStyle="1" w:styleId="KommentarthemaZchn">
    <w:name w:val="Kommentarthema Zchn"/>
    <w:basedOn w:val="KommentartextZchn"/>
    <w:link w:val="Kommentarthema"/>
    <w:uiPriority w:val="99"/>
    <w:semiHidden/>
    <w:rsid w:val="0059612A"/>
    <w:rPr>
      <w:rFonts w:ascii="Arial" w:hAnsi="Arial"/>
      <w:b/>
      <w:bCs/>
      <w:color w:val="000000" w:themeColor="text1"/>
    </w:rPr>
  </w:style>
  <w:style w:type="table" w:styleId="Tabellenraster">
    <w:name w:val="Table Grid"/>
    <w:basedOn w:val="NormaleTabelle"/>
    <w:uiPriority w:val="59"/>
    <w:rsid w:val="00615E8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rschriftKapitel">
    <w:name w:val="Überschrift Kapitel"/>
    <w:basedOn w:val="Standard"/>
    <w:link w:val="berschriftKapitelZchn"/>
    <w:qFormat/>
    <w:rsid w:val="00B23714"/>
    <w:pPr>
      <w:spacing w:before="600" w:after="240"/>
    </w:pPr>
    <w:rPr>
      <w:b/>
      <w:color w:val="FFFFFF" w:themeColor="background2"/>
      <w:sz w:val="28"/>
    </w:rPr>
  </w:style>
  <w:style w:type="character" w:customStyle="1" w:styleId="berschriftKapitelZchn">
    <w:name w:val="Überschrift Kapitel Zchn"/>
    <w:basedOn w:val="Absatz-Standardschriftart"/>
    <w:link w:val="berschriftKapitel"/>
    <w:rsid w:val="00B23714"/>
    <w:rPr>
      <w:rFonts w:ascii="Arial" w:hAnsi="Arial"/>
      <w:b/>
      <w:color w:val="FFFFFF" w:themeColor="background2"/>
      <w:sz w:val="28"/>
    </w:rPr>
  </w:style>
  <w:style w:type="paragraph" w:styleId="Inhaltsverzeichnisberschrift">
    <w:name w:val="TOC Heading"/>
    <w:basedOn w:val="berschrift1"/>
    <w:next w:val="Standard"/>
    <w:uiPriority w:val="39"/>
    <w:unhideWhenUsed/>
    <w:qFormat/>
    <w:rsid w:val="00EE0F86"/>
    <w:pPr>
      <w:keepNext/>
      <w:keepLines/>
      <w:widowControl/>
      <w:spacing w:before="240" w:after="0" w:line="259" w:lineRule="auto"/>
      <w:outlineLvl w:val="9"/>
    </w:pPr>
    <w:rPr>
      <w:rFonts w:asciiTheme="majorHAnsi" w:eastAsiaTheme="majorEastAsia" w:hAnsiTheme="majorHAnsi" w:cstheme="majorBidi"/>
      <w:b w:val="0"/>
      <w:color w:val="0077A4" w:themeColor="accent1" w:themeShade="BF"/>
      <w:szCs w:val="32"/>
    </w:rPr>
  </w:style>
  <w:style w:type="paragraph" w:customStyle="1" w:styleId="paragraph">
    <w:name w:val="paragraph"/>
    <w:basedOn w:val="Standard"/>
    <w:rsid w:val="00FF2741"/>
    <w:pPr>
      <w:widowControl/>
      <w:spacing w:before="100" w:beforeAutospacing="1" w:after="100" w:afterAutospacing="1" w:line="240" w:lineRule="auto"/>
    </w:pPr>
    <w:rPr>
      <w:rFonts w:ascii="Times New Roman" w:hAnsi="Times New Roman"/>
      <w:color w:val="auto"/>
      <w:sz w:val="24"/>
      <w:szCs w:val="24"/>
    </w:rPr>
  </w:style>
  <w:style w:type="character" w:customStyle="1" w:styleId="normaltextrun">
    <w:name w:val="normaltextrun"/>
    <w:basedOn w:val="Absatz-Standardschriftart"/>
    <w:rsid w:val="00FF2741"/>
  </w:style>
  <w:style w:type="character" w:customStyle="1" w:styleId="eop">
    <w:name w:val="eop"/>
    <w:basedOn w:val="Absatz-Standardschriftart"/>
    <w:rsid w:val="00FF2741"/>
  </w:style>
  <w:style w:type="character" w:customStyle="1" w:styleId="scxw5583769">
    <w:name w:val="scxw5583769"/>
    <w:basedOn w:val="Absatz-Standardschriftart"/>
    <w:rsid w:val="00FF2741"/>
  </w:style>
  <w:style w:type="character" w:customStyle="1" w:styleId="scxw158466365">
    <w:name w:val="scxw158466365"/>
    <w:basedOn w:val="Absatz-Standardschriftart"/>
    <w:rsid w:val="00FF2741"/>
  </w:style>
  <w:style w:type="paragraph" w:styleId="StandardWeb">
    <w:name w:val="Normal (Web)"/>
    <w:basedOn w:val="Standard"/>
    <w:uiPriority w:val="99"/>
    <w:semiHidden/>
    <w:unhideWhenUsed/>
    <w:rsid w:val="009C0BC7"/>
    <w:pPr>
      <w:widowControl/>
      <w:spacing w:before="100" w:beforeAutospacing="1" w:after="100" w:afterAutospacing="1" w:line="240" w:lineRule="auto"/>
    </w:pPr>
    <w:rPr>
      <w:rFonts w:ascii="Times New Roman" w:hAnsi="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76358191">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311331068">
      <w:bodyDiv w:val="1"/>
      <w:marLeft w:val="0"/>
      <w:marRight w:val="0"/>
      <w:marTop w:val="0"/>
      <w:marBottom w:val="0"/>
      <w:divBdr>
        <w:top w:val="none" w:sz="0" w:space="0" w:color="auto"/>
        <w:left w:val="none" w:sz="0" w:space="0" w:color="auto"/>
        <w:bottom w:val="none" w:sz="0" w:space="0" w:color="auto"/>
        <w:right w:val="none" w:sz="0" w:space="0" w:color="auto"/>
      </w:divBdr>
      <w:divsChild>
        <w:div w:id="1542403608">
          <w:marLeft w:val="446"/>
          <w:marRight w:val="0"/>
          <w:marTop w:val="0"/>
          <w:marBottom w:val="0"/>
          <w:divBdr>
            <w:top w:val="none" w:sz="0" w:space="0" w:color="auto"/>
            <w:left w:val="none" w:sz="0" w:space="0" w:color="auto"/>
            <w:bottom w:val="none" w:sz="0" w:space="0" w:color="auto"/>
            <w:right w:val="none" w:sz="0" w:space="0" w:color="auto"/>
          </w:divBdr>
        </w:div>
        <w:div w:id="1783304699">
          <w:marLeft w:val="446"/>
          <w:marRight w:val="0"/>
          <w:marTop w:val="0"/>
          <w:marBottom w:val="0"/>
          <w:divBdr>
            <w:top w:val="none" w:sz="0" w:space="0" w:color="auto"/>
            <w:left w:val="none" w:sz="0" w:space="0" w:color="auto"/>
            <w:bottom w:val="none" w:sz="0" w:space="0" w:color="auto"/>
            <w:right w:val="none" w:sz="0" w:space="0" w:color="auto"/>
          </w:divBdr>
        </w:div>
        <w:div w:id="1792476122">
          <w:marLeft w:val="446"/>
          <w:marRight w:val="0"/>
          <w:marTop w:val="0"/>
          <w:marBottom w:val="0"/>
          <w:divBdr>
            <w:top w:val="none" w:sz="0" w:space="0" w:color="auto"/>
            <w:left w:val="none" w:sz="0" w:space="0" w:color="auto"/>
            <w:bottom w:val="none" w:sz="0" w:space="0" w:color="auto"/>
            <w:right w:val="none" w:sz="0" w:space="0" w:color="auto"/>
          </w:divBdr>
        </w:div>
        <w:div w:id="212935644">
          <w:marLeft w:val="446"/>
          <w:marRight w:val="0"/>
          <w:marTop w:val="0"/>
          <w:marBottom w:val="0"/>
          <w:divBdr>
            <w:top w:val="none" w:sz="0" w:space="0" w:color="auto"/>
            <w:left w:val="none" w:sz="0" w:space="0" w:color="auto"/>
            <w:bottom w:val="none" w:sz="0" w:space="0" w:color="auto"/>
            <w:right w:val="none" w:sz="0" w:space="0" w:color="auto"/>
          </w:divBdr>
        </w:div>
        <w:div w:id="757865490">
          <w:marLeft w:val="446"/>
          <w:marRight w:val="0"/>
          <w:marTop w:val="0"/>
          <w:marBottom w:val="0"/>
          <w:divBdr>
            <w:top w:val="none" w:sz="0" w:space="0" w:color="auto"/>
            <w:left w:val="none" w:sz="0" w:space="0" w:color="auto"/>
            <w:bottom w:val="none" w:sz="0" w:space="0" w:color="auto"/>
            <w:right w:val="none" w:sz="0" w:space="0" w:color="auto"/>
          </w:divBdr>
        </w:div>
        <w:div w:id="857154778">
          <w:marLeft w:val="446"/>
          <w:marRight w:val="0"/>
          <w:marTop w:val="0"/>
          <w:marBottom w:val="0"/>
          <w:divBdr>
            <w:top w:val="none" w:sz="0" w:space="0" w:color="auto"/>
            <w:left w:val="none" w:sz="0" w:space="0" w:color="auto"/>
            <w:bottom w:val="none" w:sz="0" w:space="0" w:color="auto"/>
            <w:right w:val="none" w:sz="0" w:space="0" w:color="auto"/>
          </w:divBdr>
        </w:div>
      </w:divsChild>
    </w:div>
    <w:div w:id="1316454382">
      <w:bodyDiv w:val="1"/>
      <w:marLeft w:val="0"/>
      <w:marRight w:val="0"/>
      <w:marTop w:val="0"/>
      <w:marBottom w:val="0"/>
      <w:divBdr>
        <w:top w:val="none" w:sz="0" w:space="0" w:color="auto"/>
        <w:left w:val="none" w:sz="0" w:space="0" w:color="auto"/>
        <w:bottom w:val="none" w:sz="0" w:space="0" w:color="auto"/>
        <w:right w:val="none" w:sz="0" w:space="0" w:color="auto"/>
      </w:divBdr>
    </w:div>
    <w:div w:id="1837383853">
      <w:bodyDiv w:val="1"/>
      <w:marLeft w:val="0"/>
      <w:marRight w:val="0"/>
      <w:marTop w:val="0"/>
      <w:marBottom w:val="0"/>
      <w:divBdr>
        <w:top w:val="none" w:sz="0" w:space="0" w:color="auto"/>
        <w:left w:val="none" w:sz="0" w:space="0" w:color="auto"/>
        <w:bottom w:val="none" w:sz="0" w:space="0" w:color="auto"/>
        <w:right w:val="none" w:sz="0" w:space="0" w:color="auto"/>
      </w:divBdr>
    </w:div>
    <w:div w:id="1947539674">
      <w:bodyDiv w:val="1"/>
      <w:marLeft w:val="0"/>
      <w:marRight w:val="0"/>
      <w:marTop w:val="0"/>
      <w:marBottom w:val="0"/>
      <w:divBdr>
        <w:top w:val="none" w:sz="0" w:space="0" w:color="auto"/>
        <w:left w:val="none" w:sz="0" w:space="0" w:color="auto"/>
        <w:bottom w:val="none" w:sz="0" w:space="0" w:color="auto"/>
        <w:right w:val="none" w:sz="0" w:space="0" w:color="auto"/>
      </w:divBdr>
      <w:divsChild>
        <w:div w:id="619070986">
          <w:marLeft w:val="0"/>
          <w:marRight w:val="0"/>
          <w:marTop w:val="0"/>
          <w:marBottom w:val="0"/>
          <w:divBdr>
            <w:top w:val="none" w:sz="0" w:space="0" w:color="auto"/>
            <w:left w:val="none" w:sz="0" w:space="0" w:color="auto"/>
            <w:bottom w:val="none" w:sz="0" w:space="0" w:color="auto"/>
            <w:right w:val="none" w:sz="0" w:space="0" w:color="auto"/>
          </w:divBdr>
        </w:div>
        <w:div w:id="2096390197">
          <w:marLeft w:val="0"/>
          <w:marRight w:val="0"/>
          <w:marTop w:val="0"/>
          <w:marBottom w:val="0"/>
          <w:divBdr>
            <w:top w:val="none" w:sz="0" w:space="0" w:color="auto"/>
            <w:left w:val="none" w:sz="0" w:space="0" w:color="auto"/>
            <w:bottom w:val="none" w:sz="0" w:space="0" w:color="auto"/>
            <w:right w:val="none" w:sz="0" w:space="0" w:color="auto"/>
          </w:divBdr>
        </w:div>
        <w:div w:id="42140597">
          <w:marLeft w:val="0"/>
          <w:marRight w:val="0"/>
          <w:marTop w:val="0"/>
          <w:marBottom w:val="0"/>
          <w:divBdr>
            <w:top w:val="none" w:sz="0" w:space="0" w:color="auto"/>
            <w:left w:val="none" w:sz="0" w:space="0" w:color="auto"/>
            <w:bottom w:val="none" w:sz="0" w:space="0" w:color="auto"/>
            <w:right w:val="none" w:sz="0" w:space="0" w:color="auto"/>
          </w:divBdr>
        </w:div>
        <w:div w:id="1367023344">
          <w:marLeft w:val="0"/>
          <w:marRight w:val="0"/>
          <w:marTop w:val="0"/>
          <w:marBottom w:val="0"/>
          <w:divBdr>
            <w:top w:val="none" w:sz="0" w:space="0" w:color="auto"/>
            <w:left w:val="none" w:sz="0" w:space="0" w:color="auto"/>
            <w:bottom w:val="none" w:sz="0" w:space="0" w:color="auto"/>
            <w:right w:val="none" w:sz="0" w:space="0" w:color="auto"/>
          </w:divBdr>
        </w:div>
        <w:div w:id="2114740021">
          <w:marLeft w:val="0"/>
          <w:marRight w:val="0"/>
          <w:marTop w:val="0"/>
          <w:marBottom w:val="0"/>
          <w:divBdr>
            <w:top w:val="none" w:sz="0" w:space="0" w:color="auto"/>
            <w:left w:val="none" w:sz="0" w:space="0" w:color="auto"/>
            <w:bottom w:val="none" w:sz="0" w:space="0" w:color="auto"/>
            <w:right w:val="none" w:sz="0" w:space="0" w:color="auto"/>
          </w:divBdr>
        </w:div>
        <w:div w:id="380596489">
          <w:marLeft w:val="0"/>
          <w:marRight w:val="0"/>
          <w:marTop w:val="0"/>
          <w:marBottom w:val="0"/>
          <w:divBdr>
            <w:top w:val="none" w:sz="0" w:space="0" w:color="auto"/>
            <w:left w:val="none" w:sz="0" w:space="0" w:color="auto"/>
            <w:bottom w:val="none" w:sz="0" w:space="0" w:color="auto"/>
            <w:right w:val="none" w:sz="0" w:space="0" w:color="auto"/>
          </w:divBdr>
        </w:div>
        <w:div w:id="562375038">
          <w:marLeft w:val="0"/>
          <w:marRight w:val="0"/>
          <w:marTop w:val="0"/>
          <w:marBottom w:val="0"/>
          <w:divBdr>
            <w:top w:val="none" w:sz="0" w:space="0" w:color="auto"/>
            <w:left w:val="none" w:sz="0" w:space="0" w:color="auto"/>
            <w:bottom w:val="none" w:sz="0" w:space="0" w:color="auto"/>
            <w:right w:val="none" w:sz="0" w:space="0" w:color="auto"/>
          </w:divBdr>
        </w:div>
        <w:div w:id="1257322261">
          <w:marLeft w:val="0"/>
          <w:marRight w:val="0"/>
          <w:marTop w:val="0"/>
          <w:marBottom w:val="0"/>
          <w:divBdr>
            <w:top w:val="none" w:sz="0" w:space="0" w:color="auto"/>
            <w:left w:val="none" w:sz="0" w:space="0" w:color="auto"/>
            <w:bottom w:val="none" w:sz="0" w:space="0" w:color="auto"/>
            <w:right w:val="none" w:sz="0" w:space="0" w:color="auto"/>
          </w:divBdr>
        </w:div>
        <w:div w:id="1057244856">
          <w:marLeft w:val="0"/>
          <w:marRight w:val="0"/>
          <w:marTop w:val="0"/>
          <w:marBottom w:val="0"/>
          <w:divBdr>
            <w:top w:val="none" w:sz="0" w:space="0" w:color="auto"/>
            <w:left w:val="none" w:sz="0" w:space="0" w:color="auto"/>
            <w:bottom w:val="none" w:sz="0" w:space="0" w:color="auto"/>
            <w:right w:val="none" w:sz="0" w:space="0" w:color="auto"/>
          </w:divBdr>
        </w:div>
        <w:div w:id="541096708">
          <w:marLeft w:val="0"/>
          <w:marRight w:val="0"/>
          <w:marTop w:val="0"/>
          <w:marBottom w:val="0"/>
          <w:divBdr>
            <w:top w:val="none" w:sz="0" w:space="0" w:color="auto"/>
            <w:left w:val="none" w:sz="0" w:space="0" w:color="auto"/>
            <w:bottom w:val="none" w:sz="0" w:space="0" w:color="auto"/>
            <w:right w:val="none" w:sz="0" w:space="0" w:color="auto"/>
          </w:divBdr>
        </w:div>
        <w:div w:id="2101296647">
          <w:marLeft w:val="0"/>
          <w:marRight w:val="0"/>
          <w:marTop w:val="0"/>
          <w:marBottom w:val="0"/>
          <w:divBdr>
            <w:top w:val="none" w:sz="0" w:space="0" w:color="auto"/>
            <w:left w:val="none" w:sz="0" w:space="0" w:color="auto"/>
            <w:bottom w:val="none" w:sz="0" w:space="0" w:color="auto"/>
            <w:right w:val="none" w:sz="0" w:space="0" w:color="auto"/>
          </w:divBdr>
        </w:div>
        <w:div w:id="855583864">
          <w:marLeft w:val="0"/>
          <w:marRight w:val="0"/>
          <w:marTop w:val="0"/>
          <w:marBottom w:val="0"/>
          <w:divBdr>
            <w:top w:val="none" w:sz="0" w:space="0" w:color="auto"/>
            <w:left w:val="none" w:sz="0" w:space="0" w:color="auto"/>
            <w:bottom w:val="none" w:sz="0" w:space="0" w:color="auto"/>
            <w:right w:val="none" w:sz="0" w:space="0" w:color="auto"/>
          </w:divBdr>
        </w:div>
        <w:div w:id="226962285">
          <w:marLeft w:val="0"/>
          <w:marRight w:val="0"/>
          <w:marTop w:val="0"/>
          <w:marBottom w:val="0"/>
          <w:divBdr>
            <w:top w:val="none" w:sz="0" w:space="0" w:color="auto"/>
            <w:left w:val="none" w:sz="0" w:space="0" w:color="auto"/>
            <w:bottom w:val="none" w:sz="0" w:space="0" w:color="auto"/>
            <w:right w:val="none" w:sz="0" w:space="0" w:color="auto"/>
          </w:divBdr>
        </w:div>
        <w:div w:id="32194849">
          <w:marLeft w:val="0"/>
          <w:marRight w:val="0"/>
          <w:marTop w:val="0"/>
          <w:marBottom w:val="0"/>
          <w:divBdr>
            <w:top w:val="none" w:sz="0" w:space="0" w:color="auto"/>
            <w:left w:val="none" w:sz="0" w:space="0" w:color="auto"/>
            <w:bottom w:val="none" w:sz="0" w:space="0" w:color="auto"/>
            <w:right w:val="none" w:sz="0" w:space="0" w:color="auto"/>
          </w:divBdr>
        </w:div>
        <w:div w:id="505634779">
          <w:marLeft w:val="0"/>
          <w:marRight w:val="0"/>
          <w:marTop w:val="0"/>
          <w:marBottom w:val="0"/>
          <w:divBdr>
            <w:top w:val="none" w:sz="0" w:space="0" w:color="auto"/>
            <w:left w:val="none" w:sz="0" w:space="0" w:color="auto"/>
            <w:bottom w:val="none" w:sz="0" w:space="0" w:color="auto"/>
            <w:right w:val="none" w:sz="0" w:space="0" w:color="auto"/>
          </w:divBdr>
        </w:div>
      </w:divsChild>
    </w:div>
    <w:div w:id="2062248813">
      <w:bodyDiv w:val="1"/>
      <w:marLeft w:val="0"/>
      <w:marRight w:val="0"/>
      <w:marTop w:val="0"/>
      <w:marBottom w:val="0"/>
      <w:divBdr>
        <w:top w:val="none" w:sz="0" w:space="0" w:color="auto"/>
        <w:left w:val="none" w:sz="0" w:space="0" w:color="auto"/>
        <w:bottom w:val="none" w:sz="0" w:space="0" w:color="auto"/>
        <w:right w:val="none" w:sz="0" w:space="0" w:color="auto"/>
      </w:divBdr>
      <w:divsChild>
        <w:div w:id="1838963117">
          <w:marLeft w:val="0"/>
          <w:marRight w:val="0"/>
          <w:marTop w:val="0"/>
          <w:marBottom w:val="0"/>
          <w:divBdr>
            <w:top w:val="none" w:sz="0" w:space="0" w:color="auto"/>
            <w:left w:val="none" w:sz="0" w:space="0" w:color="auto"/>
            <w:bottom w:val="none" w:sz="0" w:space="0" w:color="auto"/>
            <w:right w:val="none" w:sz="0" w:space="0" w:color="auto"/>
          </w:divBdr>
        </w:div>
        <w:div w:id="1833058949">
          <w:marLeft w:val="0"/>
          <w:marRight w:val="0"/>
          <w:marTop w:val="0"/>
          <w:marBottom w:val="0"/>
          <w:divBdr>
            <w:top w:val="none" w:sz="0" w:space="0" w:color="auto"/>
            <w:left w:val="none" w:sz="0" w:space="0" w:color="auto"/>
            <w:bottom w:val="none" w:sz="0" w:space="0" w:color="auto"/>
            <w:right w:val="none" w:sz="0" w:space="0" w:color="auto"/>
          </w:divBdr>
        </w:div>
        <w:div w:id="206259695">
          <w:marLeft w:val="0"/>
          <w:marRight w:val="0"/>
          <w:marTop w:val="0"/>
          <w:marBottom w:val="0"/>
          <w:divBdr>
            <w:top w:val="none" w:sz="0" w:space="0" w:color="auto"/>
            <w:left w:val="none" w:sz="0" w:space="0" w:color="auto"/>
            <w:bottom w:val="none" w:sz="0" w:space="0" w:color="auto"/>
            <w:right w:val="none" w:sz="0" w:space="0" w:color="auto"/>
          </w:divBdr>
        </w:div>
        <w:div w:id="217933437">
          <w:marLeft w:val="0"/>
          <w:marRight w:val="0"/>
          <w:marTop w:val="0"/>
          <w:marBottom w:val="0"/>
          <w:divBdr>
            <w:top w:val="none" w:sz="0" w:space="0" w:color="auto"/>
            <w:left w:val="none" w:sz="0" w:space="0" w:color="auto"/>
            <w:bottom w:val="none" w:sz="0" w:space="0" w:color="auto"/>
            <w:right w:val="none" w:sz="0" w:space="0" w:color="auto"/>
          </w:divBdr>
        </w:div>
        <w:div w:id="1610431969">
          <w:marLeft w:val="0"/>
          <w:marRight w:val="0"/>
          <w:marTop w:val="0"/>
          <w:marBottom w:val="0"/>
          <w:divBdr>
            <w:top w:val="none" w:sz="0" w:space="0" w:color="auto"/>
            <w:left w:val="none" w:sz="0" w:space="0" w:color="auto"/>
            <w:bottom w:val="none" w:sz="0" w:space="0" w:color="auto"/>
            <w:right w:val="none" w:sz="0" w:space="0" w:color="auto"/>
          </w:divBdr>
        </w:div>
        <w:div w:id="220021119">
          <w:marLeft w:val="0"/>
          <w:marRight w:val="0"/>
          <w:marTop w:val="0"/>
          <w:marBottom w:val="0"/>
          <w:divBdr>
            <w:top w:val="none" w:sz="0" w:space="0" w:color="auto"/>
            <w:left w:val="none" w:sz="0" w:space="0" w:color="auto"/>
            <w:bottom w:val="none" w:sz="0" w:space="0" w:color="auto"/>
            <w:right w:val="none" w:sz="0" w:space="0" w:color="auto"/>
          </w:divBdr>
        </w:div>
        <w:div w:id="840589054">
          <w:marLeft w:val="0"/>
          <w:marRight w:val="0"/>
          <w:marTop w:val="0"/>
          <w:marBottom w:val="0"/>
          <w:divBdr>
            <w:top w:val="none" w:sz="0" w:space="0" w:color="auto"/>
            <w:left w:val="none" w:sz="0" w:space="0" w:color="auto"/>
            <w:bottom w:val="none" w:sz="0" w:space="0" w:color="auto"/>
            <w:right w:val="none" w:sz="0" w:space="0" w:color="auto"/>
          </w:divBdr>
        </w:div>
        <w:div w:id="1808468010">
          <w:marLeft w:val="0"/>
          <w:marRight w:val="0"/>
          <w:marTop w:val="0"/>
          <w:marBottom w:val="0"/>
          <w:divBdr>
            <w:top w:val="none" w:sz="0" w:space="0" w:color="auto"/>
            <w:left w:val="none" w:sz="0" w:space="0" w:color="auto"/>
            <w:bottom w:val="none" w:sz="0" w:space="0" w:color="auto"/>
            <w:right w:val="none" w:sz="0" w:space="0" w:color="auto"/>
          </w:divBdr>
        </w:div>
        <w:div w:id="1295987731">
          <w:marLeft w:val="0"/>
          <w:marRight w:val="0"/>
          <w:marTop w:val="0"/>
          <w:marBottom w:val="0"/>
          <w:divBdr>
            <w:top w:val="none" w:sz="0" w:space="0" w:color="auto"/>
            <w:left w:val="none" w:sz="0" w:space="0" w:color="auto"/>
            <w:bottom w:val="none" w:sz="0" w:space="0" w:color="auto"/>
            <w:right w:val="none" w:sz="0" w:space="0" w:color="auto"/>
          </w:divBdr>
        </w:div>
        <w:div w:id="1451700116">
          <w:marLeft w:val="0"/>
          <w:marRight w:val="0"/>
          <w:marTop w:val="0"/>
          <w:marBottom w:val="0"/>
          <w:divBdr>
            <w:top w:val="none" w:sz="0" w:space="0" w:color="auto"/>
            <w:left w:val="none" w:sz="0" w:space="0" w:color="auto"/>
            <w:bottom w:val="none" w:sz="0" w:space="0" w:color="auto"/>
            <w:right w:val="none" w:sz="0" w:space="0" w:color="auto"/>
          </w:divBdr>
        </w:div>
        <w:div w:id="1614097670">
          <w:marLeft w:val="0"/>
          <w:marRight w:val="0"/>
          <w:marTop w:val="0"/>
          <w:marBottom w:val="0"/>
          <w:divBdr>
            <w:top w:val="none" w:sz="0" w:space="0" w:color="auto"/>
            <w:left w:val="none" w:sz="0" w:space="0" w:color="auto"/>
            <w:bottom w:val="none" w:sz="0" w:space="0" w:color="auto"/>
            <w:right w:val="none" w:sz="0" w:space="0" w:color="auto"/>
          </w:divBdr>
        </w:div>
        <w:div w:id="1631129143">
          <w:marLeft w:val="0"/>
          <w:marRight w:val="0"/>
          <w:marTop w:val="0"/>
          <w:marBottom w:val="0"/>
          <w:divBdr>
            <w:top w:val="none" w:sz="0" w:space="0" w:color="auto"/>
            <w:left w:val="none" w:sz="0" w:space="0" w:color="auto"/>
            <w:bottom w:val="none" w:sz="0" w:space="0" w:color="auto"/>
            <w:right w:val="none" w:sz="0" w:space="0" w:color="auto"/>
          </w:divBdr>
        </w:div>
        <w:div w:id="1461261922">
          <w:marLeft w:val="0"/>
          <w:marRight w:val="0"/>
          <w:marTop w:val="0"/>
          <w:marBottom w:val="0"/>
          <w:divBdr>
            <w:top w:val="none" w:sz="0" w:space="0" w:color="auto"/>
            <w:left w:val="none" w:sz="0" w:space="0" w:color="auto"/>
            <w:bottom w:val="none" w:sz="0" w:space="0" w:color="auto"/>
            <w:right w:val="none" w:sz="0" w:space="0" w:color="auto"/>
          </w:divBdr>
        </w:div>
        <w:div w:id="762144762">
          <w:marLeft w:val="0"/>
          <w:marRight w:val="0"/>
          <w:marTop w:val="0"/>
          <w:marBottom w:val="0"/>
          <w:divBdr>
            <w:top w:val="none" w:sz="0" w:space="0" w:color="auto"/>
            <w:left w:val="none" w:sz="0" w:space="0" w:color="auto"/>
            <w:bottom w:val="none" w:sz="0" w:space="0" w:color="auto"/>
            <w:right w:val="none" w:sz="0" w:space="0" w:color="auto"/>
          </w:divBdr>
        </w:div>
        <w:div w:id="67070517">
          <w:marLeft w:val="0"/>
          <w:marRight w:val="0"/>
          <w:marTop w:val="0"/>
          <w:marBottom w:val="0"/>
          <w:divBdr>
            <w:top w:val="none" w:sz="0" w:space="0" w:color="auto"/>
            <w:left w:val="none" w:sz="0" w:space="0" w:color="auto"/>
            <w:bottom w:val="none" w:sz="0" w:space="0" w:color="auto"/>
            <w:right w:val="none" w:sz="0" w:space="0" w:color="auto"/>
          </w:divBdr>
        </w:div>
        <w:div w:id="773478613">
          <w:marLeft w:val="0"/>
          <w:marRight w:val="0"/>
          <w:marTop w:val="0"/>
          <w:marBottom w:val="0"/>
          <w:divBdr>
            <w:top w:val="none" w:sz="0" w:space="0" w:color="auto"/>
            <w:left w:val="none" w:sz="0" w:space="0" w:color="auto"/>
            <w:bottom w:val="none" w:sz="0" w:space="0" w:color="auto"/>
            <w:right w:val="none" w:sz="0" w:space="0" w:color="auto"/>
          </w:divBdr>
        </w:div>
        <w:div w:id="1938442474">
          <w:marLeft w:val="0"/>
          <w:marRight w:val="0"/>
          <w:marTop w:val="0"/>
          <w:marBottom w:val="0"/>
          <w:divBdr>
            <w:top w:val="none" w:sz="0" w:space="0" w:color="auto"/>
            <w:left w:val="none" w:sz="0" w:space="0" w:color="auto"/>
            <w:bottom w:val="none" w:sz="0" w:space="0" w:color="auto"/>
            <w:right w:val="none" w:sz="0" w:space="0" w:color="auto"/>
          </w:divBdr>
        </w:div>
        <w:div w:id="1497381898">
          <w:marLeft w:val="0"/>
          <w:marRight w:val="0"/>
          <w:marTop w:val="0"/>
          <w:marBottom w:val="0"/>
          <w:divBdr>
            <w:top w:val="none" w:sz="0" w:space="0" w:color="auto"/>
            <w:left w:val="none" w:sz="0" w:space="0" w:color="auto"/>
            <w:bottom w:val="none" w:sz="0" w:space="0" w:color="auto"/>
            <w:right w:val="none" w:sz="0" w:space="0" w:color="auto"/>
          </w:divBdr>
        </w:div>
        <w:div w:id="1653409445">
          <w:marLeft w:val="0"/>
          <w:marRight w:val="0"/>
          <w:marTop w:val="0"/>
          <w:marBottom w:val="0"/>
          <w:divBdr>
            <w:top w:val="none" w:sz="0" w:space="0" w:color="auto"/>
            <w:left w:val="none" w:sz="0" w:space="0" w:color="auto"/>
            <w:bottom w:val="none" w:sz="0" w:space="0" w:color="auto"/>
            <w:right w:val="none" w:sz="0" w:space="0" w:color="auto"/>
          </w:divBdr>
        </w:div>
      </w:divsChild>
    </w:div>
    <w:div w:id="2067490650">
      <w:bodyDiv w:val="1"/>
      <w:marLeft w:val="0"/>
      <w:marRight w:val="0"/>
      <w:marTop w:val="0"/>
      <w:marBottom w:val="0"/>
      <w:divBdr>
        <w:top w:val="none" w:sz="0" w:space="0" w:color="auto"/>
        <w:left w:val="none" w:sz="0" w:space="0" w:color="auto"/>
        <w:bottom w:val="none" w:sz="0" w:space="0" w:color="auto"/>
        <w:right w:val="none" w:sz="0" w:space="0" w:color="auto"/>
      </w:divBdr>
      <w:divsChild>
        <w:div w:id="1018047813">
          <w:marLeft w:val="0"/>
          <w:marRight w:val="0"/>
          <w:marTop w:val="0"/>
          <w:marBottom w:val="0"/>
          <w:divBdr>
            <w:top w:val="none" w:sz="0" w:space="0" w:color="auto"/>
            <w:left w:val="none" w:sz="0" w:space="0" w:color="auto"/>
            <w:bottom w:val="none" w:sz="0" w:space="0" w:color="auto"/>
            <w:right w:val="none" w:sz="0" w:space="0" w:color="auto"/>
          </w:divBdr>
        </w:div>
        <w:div w:id="922109267">
          <w:marLeft w:val="0"/>
          <w:marRight w:val="0"/>
          <w:marTop w:val="0"/>
          <w:marBottom w:val="0"/>
          <w:divBdr>
            <w:top w:val="none" w:sz="0" w:space="0" w:color="auto"/>
            <w:left w:val="none" w:sz="0" w:space="0" w:color="auto"/>
            <w:bottom w:val="none" w:sz="0" w:space="0" w:color="auto"/>
            <w:right w:val="none" w:sz="0" w:space="0" w:color="auto"/>
          </w:divBdr>
        </w:div>
        <w:div w:id="481771648">
          <w:marLeft w:val="0"/>
          <w:marRight w:val="0"/>
          <w:marTop w:val="0"/>
          <w:marBottom w:val="0"/>
          <w:divBdr>
            <w:top w:val="none" w:sz="0" w:space="0" w:color="auto"/>
            <w:left w:val="none" w:sz="0" w:space="0" w:color="auto"/>
            <w:bottom w:val="none" w:sz="0" w:space="0" w:color="auto"/>
            <w:right w:val="none" w:sz="0" w:space="0" w:color="auto"/>
          </w:divBdr>
        </w:div>
        <w:div w:id="191768625">
          <w:marLeft w:val="0"/>
          <w:marRight w:val="0"/>
          <w:marTop w:val="0"/>
          <w:marBottom w:val="0"/>
          <w:divBdr>
            <w:top w:val="none" w:sz="0" w:space="0" w:color="auto"/>
            <w:left w:val="none" w:sz="0" w:space="0" w:color="auto"/>
            <w:bottom w:val="none" w:sz="0" w:space="0" w:color="auto"/>
            <w:right w:val="none" w:sz="0" w:space="0" w:color="auto"/>
          </w:divBdr>
        </w:div>
        <w:div w:id="1717512389">
          <w:marLeft w:val="0"/>
          <w:marRight w:val="0"/>
          <w:marTop w:val="0"/>
          <w:marBottom w:val="0"/>
          <w:divBdr>
            <w:top w:val="none" w:sz="0" w:space="0" w:color="auto"/>
            <w:left w:val="none" w:sz="0" w:space="0" w:color="auto"/>
            <w:bottom w:val="none" w:sz="0" w:space="0" w:color="auto"/>
            <w:right w:val="none" w:sz="0" w:space="0" w:color="auto"/>
          </w:divBdr>
        </w:div>
        <w:div w:id="428963295">
          <w:marLeft w:val="0"/>
          <w:marRight w:val="0"/>
          <w:marTop w:val="0"/>
          <w:marBottom w:val="0"/>
          <w:divBdr>
            <w:top w:val="none" w:sz="0" w:space="0" w:color="auto"/>
            <w:left w:val="none" w:sz="0" w:space="0" w:color="auto"/>
            <w:bottom w:val="none" w:sz="0" w:space="0" w:color="auto"/>
            <w:right w:val="none" w:sz="0" w:space="0" w:color="auto"/>
          </w:divBdr>
        </w:div>
        <w:div w:id="598830551">
          <w:marLeft w:val="0"/>
          <w:marRight w:val="0"/>
          <w:marTop w:val="0"/>
          <w:marBottom w:val="0"/>
          <w:divBdr>
            <w:top w:val="none" w:sz="0" w:space="0" w:color="auto"/>
            <w:left w:val="none" w:sz="0" w:space="0" w:color="auto"/>
            <w:bottom w:val="none" w:sz="0" w:space="0" w:color="auto"/>
            <w:right w:val="none" w:sz="0" w:space="0" w:color="auto"/>
          </w:divBdr>
        </w:div>
        <w:div w:id="1783644237">
          <w:marLeft w:val="0"/>
          <w:marRight w:val="0"/>
          <w:marTop w:val="0"/>
          <w:marBottom w:val="0"/>
          <w:divBdr>
            <w:top w:val="none" w:sz="0" w:space="0" w:color="auto"/>
            <w:left w:val="none" w:sz="0" w:space="0" w:color="auto"/>
            <w:bottom w:val="none" w:sz="0" w:space="0" w:color="auto"/>
            <w:right w:val="none" w:sz="0" w:space="0" w:color="auto"/>
          </w:divBdr>
        </w:div>
        <w:div w:id="1817185258">
          <w:marLeft w:val="0"/>
          <w:marRight w:val="0"/>
          <w:marTop w:val="0"/>
          <w:marBottom w:val="0"/>
          <w:divBdr>
            <w:top w:val="none" w:sz="0" w:space="0" w:color="auto"/>
            <w:left w:val="none" w:sz="0" w:space="0" w:color="auto"/>
            <w:bottom w:val="none" w:sz="0" w:space="0" w:color="auto"/>
            <w:right w:val="none" w:sz="0" w:space="0" w:color="auto"/>
          </w:divBdr>
        </w:div>
        <w:div w:id="413553637">
          <w:marLeft w:val="0"/>
          <w:marRight w:val="0"/>
          <w:marTop w:val="0"/>
          <w:marBottom w:val="0"/>
          <w:divBdr>
            <w:top w:val="none" w:sz="0" w:space="0" w:color="auto"/>
            <w:left w:val="none" w:sz="0" w:space="0" w:color="auto"/>
            <w:bottom w:val="none" w:sz="0" w:space="0" w:color="auto"/>
            <w:right w:val="none" w:sz="0" w:space="0" w:color="auto"/>
          </w:divBdr>
        </w:div>
        <w:div w:id="654141538">
          <w:marLeft w:val="0"/>
          <w:marRight w:val="0"/>
          <w:marTop w:val="0"/>
          <w:marBottom w:val="0"/>
          <w:divBdr>
            <w:top w:val="none" w:sz="0" w:space="0" w:color="auto"/>
            <w:left w:val="none" w:sz="0" w:space="0" w:color="auto"/>
            <w:bottom w:val="none" w:sz="0" w:space="0" w:color="auto"/>
            <w:right w:val="none" w:sz="0" w:space="0" w:color="auto"/>
          </w:divBdr>
        </w:div>
        <w:div w:id="469134405">
          <w:marLeft w:val="0"/>
          <w:marRight w:val="0"/>
          <w:marTop w:val="0"/>
          <w:marBottom w:val="0"/>
          <w:divBdr>
            <w:top w:val="none" w:sz="0" w:space="0" w:color="auto"/>
            <w:left w:val="none" w:sz="0" w:space="0" w:color="auto"/>
            <w:bottom w:val="none" w:sz="0" w:space="0" w:color="auto"/>
            <w:right w:val="none" w:sz="0" w:space="0" w:color="auto"/>
          </w:divBdr>
        </w:div>
        <w:div w:id="875391612">
          <w:marLeft w:val="0"/>
          <w:marRight w:val="0"/>
          <w:marTop w:val="0"/>
          <w:marBottom w:val="0"/>
          <w:divBdr>
            <w:top w:val="none" w:sz="0" w:space="0" w:color="auto"/>
            <w:left w:val="none" w:sz="0" w:space="0" w:color="auto"/>
            <w:bottom w:val="none" w:sz="0" w:space="0" w:color="auto"/>
            <w:right w:val="none" w:sz="0" w:space="0" w:color="auto"/>
          </w:divBdr>
        </w:div>
        <w:div w:id="1204707244">
          <w:marLeft w:val="0"/>
          <w:marRight w:val="0"/>
          <w:marTop w:val="0"/>
          <w:marBottom w:val="0"/>
          <w:divBdr>
            <w:top w:val="none" w:sz="0" w:space="0" w:color="auto"/>
            <w:left w:val="none" w:sz="0" w:space="0" w:color="auto"/>
            <w:bottom w:val="none" w:sz="0" w:space="0" w:color="auto"/>
            <w:right w:val="none" w:sz="0" w:space="0" w:color="auto"/>
          </w:divBdr>
        </w:div>
        <w:div w:id="1800416544">
          <w:marLeft w:val="0"/>
          <w:marRight w:val="0"/>
          <w:marTop w:val="0"/>
          <w:marBottom w:val="0"/>
          <w:divBdr>
            <w:top w:val="none" w:sz="0" w:space="0" w:color="auto"/>
            <w:left w:val="none" w:sz="0" w:space="0" w:color="auto"/>
            <w:bottom w:val="none" w:sz="0" w:space="0" w:color="auto"/>
            <w:right w:val="none" w:sz="0" w:space="0" w:color="auto"/>
          </w:divBdr>
        </w:div>
        <w:div w:id="718170749">
          <w:marLeft w:val="0"/>
          <w:marRight w:val="0"/>
          <w:marTop w:val="0"/>
          <w:marBottom w:val="0"/>
          <w:divBdr>
            <w:top w:val="none" w:sz="0" w:space="0" w:color="auto"/>
            <w:left w:val="none" w:sz="0" w:space="0" w:color="auto"/>
            <w:bottom w:val="none" w:sz="0" w:space="0" w:color="auto"/>
            <w:right w:val="none" w:sz="0" w:space="0" w:color="auto"/>
          </w:divBdr>
        </w:div>
        <w:div w:id="1489982860">
          <w:marLeft w:val="0"/>
          <w:marRight w:val="0"/>
          <w:marTop w:val="0"/>
          <w:marBottom w:val="0"/>
          <w:divBdr>
            <w:top w:val="none" w:sz="0" w:space="0" w:color="auto"/>
            <w:left w:val="none" w:sz="0" w:space="0" w:color="auto"/>
            <w:bottom w:val="none" w:sz="0" w:space="0" w:color="auto"/>
            <w:right w:val="none" w:sz="0" w:space="0" w:color="auto"/>
          </w:divBdr>
        </w:div>
        <w:div w:id="163783991">
          <w:marLeft w:val="0"/>
          <w:marRight w:val="0"/>
          <w:marTop w:val="0"/>
          <w:marBottom w:val="0"/>
          <w:divBdr>
            <w:top w:val="none" w:sz="0" w:space="0" w:color="auto"/>
            <w:left w:val="none" w:sz="0" w:space="0" w:color="auto"/>
            <w:bottom w:val="none" w:sz="0" w:space="0" w:color="auto"/>
            <w:right w:val="none" w:sz="0" w:space="0" w:color="auto"/>
          </w:divBdr>
        </w:div>
        <w:div w:id="859123726">
          <w:marLeft w:val="0"/>
          <w:marRight w:val="0"/>
          <w:marTop w:val="0"/>
          <w:marBottom w:val="0"/>
          <w:divBdr>
            <w:top w:val="none" w:sz="0" w:space="0" w:color="auto"/>
            <w:left w:val="none" w:sz="0" w:space="0" w:color="auto"/>
            <w:bottom w:val="none" w:sz="0" w:space="0" w:color="auto"/>
            <w:right w:val="none" w:sz="0" w:space="0" w:color="auto"/>
          </w:divBdr>
        </w:div>
        <w:div w:id="644892460">
          <w:marLeft w:val="0"/>
          <w:marRight w:val="0"/>
          <w:marTop w:val="0"/>
          <w:marBottom w:val="0"/>
          <w:divBdr>
            <w:top w:val="none" w:sz="0" w:space="0" w:color="auto"/>
            <w:left w:val="none" w:sz="0" w:space="0" w:color="auto"/>
            <w:bottom w:val="none" w:sz="0" w:space="0" w:color="auto"/>
            <w:right w:val="none" w:sz="0" w:space="0" w:color="auto"/>
          </w:divBdr>
        </w:div>
        <w:div w:id="312830340">
          <w:marLeft w:val="0"/>
          <w:marRight w:val="0"/>
          <w:marTop w:val="0"/>
          <w:marBottom w:val="0"/>
          <w:divBdr>
            <w:top w:val="none" w:sz="0" w:space="0" w:color="auto"/>
            <w:left w:val="none" w:sz="0" w:space="0" w:color="auto"/>
            <w:bottom w:val="none" w:sz="0" w:space="0" w:color="auto"/>
            <w:right w:val="none" w:sz="0" w:space="0" w:color="auto"/>
          </w:divBdr>
        </w:div>
        <w:div w:id="158813169">
          <w:marLeft w:val="0"/>
          <w:marRight w:val="0"/>
          <w:marTop w:val="0"/>
          <w:marBottom w:val="0"/>
          <w:divBdr>
            <w:top w:val="none" w:sz="0" w:space="0" w:color="auto"/>
            <w:left w:val="none" w:sz="0" w:space="0" w:color="auto"/>
            <w:bottom w:val="none" w:sz="0" w:space="0" w:color="auto"/>
            <w:right w:val="none" w:sz="0" w:space="0" w:color="auto"/>
          </w:divBdr>
        </w:div>
        <w:div w:id="2052266806">
          <w:marLeft w:val="0"/>
          <w:marRight w:val="0"/>
          <w:marTop w:val="0"/>
          <w:marBottom w:val="0"/>
          <w:divBdr>
            <w:top w:val="none" w:sz="0" w:space="0" w:color="auto"/>
            <w:left w:val="none" w:sz="0" w:space="0" w:color="auto"/>
            <w:bottom w:val="none" w:sz="0" w:space="0" w:color="auto"/>
            <w:right w:val="none" w:sz="0" w:space="0" w:color="auto"/>
          </w:divBdr>
        </w:div>
        <w:div w:id="1888640573">
          <w:marLeft w:val="0"/>
          <w:marRight w:val="0"/>
          <w:marTop w:val="0"/>
          <w:marBottom w:val="0"/>
          <w:divBdr>
            <w:top w:val="none" w:sz="0" w:space="0" w:color="auto"/>
            <w:left w:val="none" w:sz="0" w:space="0" w:color="auto"/>
            <w:bottom w:val="none" w:sz="0" w:space="0" w:color="auto"/>
            <w:right w:val="none" w:sz="0" w:space="0" w:color="auto"/>
          </w:divBdr>
        </w:div>
        <w:div w:id="2044284348">
          <w:marLeft w:val="0"/>
          <w:marRight w:val="0"/>
          <w:marTop w:val="0"/>
          <w:marBottom w:val="0"/>
          <w:divBdr>
            <w:top w:val="none" w:sz="0" w:space="0" w:color="auto"/>
            <w:left w:val="none" w:sz="0" w:space="0" w:color="auto"/>
            <w:bottom w:val="none" w:sz="0" w:space="0" w:color="auto"/>
            <w:right w:val="none" w:sz="0" w:space="0" w:color="auto"/>
          </w:divBdr>
        </w:div>
        <w:div w:id="836189473">
          <w:marLeft w:val="0"/>
          <w:marRight w:val="0"/>
          <w:marTop w:val="0"/>
          <w:marBottom w:val="0"/>
          <w:divBdr>
            <w:top w:val="none" w:sz="0" w:space="0" w:color="auto"/>
            <w:left w:val="none" w:sz="0" w:space="0" w:color="auto"/>
            <w:bottom w:val="none" w:sz="0" w:space="0" w:color="auto"/>
            <w:right w:val="none" w:sz="0" w:space="0" w:color="auto"/>
          </w:divBdr>
        </w:div>
        <w:div w:id="1006978068">
          <w:marLeft w:val="0"/>
          <w:marRight w:val="0"/>
          <w:marTop w:val="0"/>
          <w:marBottom w:val="0"/>
          <w:divBdr>
            <w:top w:val="none" w:sz="0" w:space="0" w:color="auto"/>
            <w:left w:val="none" w:sz="0" w:space="0" w:color="auto"/>
            <w:bottom w:val="none" w:sz="0" w:space="0" w:color="auto"/>
            <w:right w:val="none" w:sz="0" w:space="0" w:color="auto"/>
          </w:divBdr>
        </w:div>
        <w:div w:id="1345940431">
          <w:marLeft w:val="0"/>
          <w:marRight w:val="0"/>
          <w:marTop w:val="0"/>
          <w:marBottom w:val="0"/>
          <w:divBdr>
            <w:top w:val="none" w:sz="0" w:space="0" w:color="auto"/>
            <w:left w:val="none" w:sz="0" w:space="0" w:color="auto"/>
            <w:bottom w:val="none" w:sz="0" w:space="0" w:color="auto"/>
            <w:right w:val="none" w:sz="0" w:space="0" w:color="auto"/>
          </w:divBdr>
        </w:div>
      </w:divsChild>
    </w:div>
    <w:div w:id="20758169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1.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hyperlink" Target="http://www.paqteq-shop.com" TargetMode="External"/><Relationship Id="rId23" Type="http://schemas.openxmlformats.org/officeDocument/2006/relationships/image" Target="media/image16.pn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9.gif"/><Relationship Id="rId1" Type="http://schemas.openxmlformats.org/officeDocument/2006/relationships/image" Target="media/image1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D5DF31-A727-4E70-8121-81D11CF96E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4733</Words>
  <Characters>34695</Characters>
  <Application>Microsoft Office Word</Application>
  <DocSecurity>0</DocSecurity>
  <Lines>289</Lines>
  <Paragraphs>78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39350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Holzmann, Lena</cp:lastModifiedBy>
  <cp:revision>2</cp:revision>
  <cp:lastPrinted>2020-01-20T13:21:00Z</cp:lastPrinted>
  <dcterms:created xsi:type="dcterms:W3CDTF">2021-04-20T05:45:00Z</dcterms:created>
  <dcterms:modified xsi:type="dcterms:W3CDTF">2021-04-20T05:45:00Z</dcterms:modified>
</cp:coreProperties>
</file>