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1901C" w14:textId="105A7A70" w:rsidR="00181328" w:rsidRPr="00E36539" w:rsidRDefault="00F60622" w:rsidP="00F2656D">
      <w:pPr>
        <w:pStyle w:val="berschrift3"/>
      </w:pPr>
      <w:proofErr w:type="spellStart"/>
      <w:r>
        <w:t>LIGNA.Innovation</w:t>
      </w:r>
      <w:proofErr w:type="spellEnd"/>
      <w:r>
        <w:t xml:space="preserve"> Network</w:t>
      </w:r>
    </w:p>
    <w:p w14:paraId="2604348D" w14:textId="3C4FB784" w:rsidR="00F60622" w:rsidRPr="00F60622" w:rsidRDefault="00B94D3B" w:rsidP="00F60622">
      <w:pPr>
        <w:pStyle w:val="berschrift1"/>
      </w:pPr>
      <w:r>
        <w:t xml:space="preserve">HOMAG auf der </w:t>
      </w:r>
      <w:proofErr w:type="spellStart"/>
      <w:r>
        <w:t>LIGNA.Innovation</w:t>
      </w:r>
      <w:proofErr w:type="spellEnd"/>
      <w:r>
        <w:t xml:space="preserve"> Network 2021</w:t>
      </w:r>
    </w:p>
    <w:p w14:paraId="71BACEE4" w14:textId="46CB2939" w:rsidR="00B5524B" w:rsidRDefault="00B5524B" w:rsidP="00F2656D">
      <w:pPr>
        <w:rPr>
          <w:b/>
        </w:rPr>
      </w:pPr>
      <w:r>
        <w:rPr>
          <w:b/>
        </w:rPr>
        <w:t xml:space="preserve">HOMAG nimmt an dem Digitalevent </w:t>
      </w:r>
      <w:proofErr w:type="spellStart"/>
      <w:r>
        <w:rPr>
          <w:b/>
        </w:rPr>
        <w:t>LIGNA.Innovation</w:t>
      </w:r>
      <w:proofErr w:type="spellEnd"/>
      <w:r>
        <w:rPr>
          <w:b/>
        </w:rPr>
        <w:t xml:space="preserve"> Network teil. Die virtuelle Veranstaltung wird vom 27. bis 29. September von der Deutschen Messe gemeinsam mit dem VDMA Fachverband Holzbearbeitungsmaschinen organisiert</w:t>
      </w:r>
      <w:r w:rsidR="00C81D2A">
        <w:rPr>
          <w:b/>
        </w:rPr>
        <w:t xml:space="preserve"> und orientiert sich an den Fokusthemen der LIGNA. </w:t>
      </w:r>
      <w:r w:rsidR="004F79C9">
        <w:rPr>
          <w:b/>
        </w:rPr>
        <w:t xml:space="preserve">Forciert wird  </w:t>
      </w:r>
      <w:r w:rsidR="00C81D2A">
        <w:rPr>
          <w:b/>
        </w:rPr>
        <w:t xml:space="preserve">unter anderem </w:t>
      </w:r>
      <w:r w:rsidR="0082057C">
        <w:rPr>
          <w:b/>
        </w:rPr>
        <w:t>d</w:t>
      </w:r>
      <w:r w:rsidR="00C81D2A">
        <w:rPr>
          <w:b/>
        </w:rPr>
        <w:t xml:space="preserve">ie Transformation in der Holzbearbeitung mittels Digitalisierung und Vernetzung </w:t>
      </w:r>
      <w:r w:rsidR="0082057C">
        <w:rPr>
          <w:b/>
        </w:rPr>
        <w:t>sowie</w:t>
      </w:r>
      <w:r w:rsidR="00C81D2A">
        <w:rPr>
          <w:b/>
        </w:rPr>
        <w:t xml:space="preserve"> der Vorfertigungsprozess im Holzbau</w:t>
      </w:r>
      <w:r w:rsidR="004F79C9">
        <w:rPr>
          <w:b/>
        </w:rPr>
        <w:t>.</w:t>
      </w:r>
    </w:p>
    <w:p w14:paraId="0BE26651" w14:textId="294C3B4E" w:rsidR="00B94D3B" w:rsidRPr="00AF169A" w:rsidRDefault="00AF169A" w:rsidP="00F2656D">
      <w:r w:rsidRPr="00AF169A">
        <w:t xml:space="preserve">„Für HOMAG ist die LIGNA die Leitmesse unserer Branche und wir sehen den digitalen Event als einen wichtigen Baustein mit den Kunden in Verbindung zu bleiben und die Zeit bis zur LIGNA </w:t>
      </w:r>
      <w:r w:rsidR="00212AF7">
        <w:t>20</w:t>
      </w:r>
      <w:r>
        <w:t xml:space="preserve">23 zu überbrücken. Die Erkenntnisse aus diesem Event sind auch eine wichtige Basis für die Formatgestaltung der LIGNA </w:t>
      </w:r>
      <w:r w:rsidR="00212AF7">
        <w:t>20</w:t>
      </w:r>
      <w:r>
        <w:t xml:space="preserve">23 um diese zukunftsfähig weiter zu entwickeln.“ sagt Dr. Markus Vöge, CSO der HOMAG Group. </w:t>
      </w:r>
    </w:p>
    <w:p w14:paraId="397DAD01" w14:textId="0F24F0D4" w:rsidR="00D22D1E" w:rsidRDefault="0073325F" w:rsidP="00F2656D">
      <w:pPr>
        <w:rPr>
          <w:bCs/>
        </w:rPr>
      </w:pPr>
      <w:r>
        <w:rPr>
          <w:bCs/>
        </w:rPr>
        <w:t xml:space="preserve">HOMAG wird auf der </w:t>
      </w:r>
      <w:proofErr w:type="spellStart"/>
      <w:r>
        <w:rPr>
          <w:bCs/>
        </w:rPr>
        <w:t>LIGNA.Innovation</w:t>
      </w:r>
      <w:proofErr w:type="spellEnd"/>
      <w:r>
        <w:rPr>
          <w:bCs/>
        </w:rPr>
        <w:t xml:space="preserve"> Network wie gewohnt Maschinen, Software und technische Innovatione</w:t>
      </w:r>
      <w:r w:rsidR="003B3389">
        <w:rPr>
          <w:bCs/>
        </w:rPr>
        <w:t>n</w:t>
      </w:r>
      <w:r>
        <w:rPr>
          <w:bCs/>
        </w:rPr>
        <w:t xml:space="preserve"> im Rahmen des neuen Messekonzepts – bestehend aus Expo, Conference und Networking – präsentieren.</w:t>
      </w:r>
      <w:r w:rsidR="00D22D1E">
        <w:rPr>
          <w:bCs/>
        </w:rPr>
        <w:t xml:space="preserve"> Die gesamtheitlichen Lösungskonzepte zeigen sowohl kleinen Handwerksunternehmen als auch großen Industriebetrieben wie sie d</w:t>
      </w:r>
      <w:r w:rsidR="00212AF7">
        <w:rPr>
          <w:bCs/>
        </w:rPr>
        <w:t>en</w:t>
      </w:r>
      <w:r w:rsidR="00D22D1E">
        <w:rPr>
          <w:bCs/>
        </w:rPr>
        <w:t xml:space="preserve"> Anforderungen von heute und d</w:t>
      </w:r>
      <w:r w:rsidR="00212AF7">
        <w:rPr>
          <w:bCs/>
        </w:rPr>
        <w:t>en</w:t>
      </w:r>
      <w:r w:rsidR="00D22D1E">
        <w:rPr>
          <w:bCs/>
        </w:rPr>
        <w:t xml:space="preserve"> Trends der Zukunft begegnen können. </w:t>
      </w:r>
    </w:p>
    <w:p w14:paraId="58EC1753" w14:textId="6B604656" w:rsidR="00D22D1E" w:rsidRDefault="00D22D1E" w:rsidP="00F2656D">
      <w:pPr>
        <w:rPr>
          <w:bCs/>
        </w:rPr>
      </w:pPr>
      <w:r>
        <w:rPr>
          <w:bCs/>
        </w:rPr>
        <w:t xml:space="preserve">Zu den Formaten gehören </w:t>
      </w:r>
      <w:r w:rsidR="008B7C80">
        <w:rPr>
          <w:bCs/>
        </w:rPr>
        <w:t xml:space="preserve">unter anderem </w:t>
      </w:r>
      <w:r>
        <w:rPr>
          <w:bCs/>
        </w:rPr>
        <w:t>Video-Tutorials, Live-Streamings und die</w:t>
      </w:r>
      <w:r w:rsidR="00FB0D6F">
        <w:rPr>
          <w:bCs/>
        </w:rPr>
        <w:t xml:space="preserve"> direkte</w:t>
      </w:r>
      <w:r>
        <w:rPr>
          <w:bCs/>
        </w:rPr>
        <w:t xml:space="preserve"> Networking-Funktion</w:t>
      </w:r>
      <w:r w:rsidR="00212AF7">
        <w:rPr>
          <w:bCs/>
        </w:rPr>
        <w:t xml:space="preserve">, die es den </w:t>
      </w:r>
      <w:r w:rsidR="008B7C80">
        <w:rPr>
          <w:bCs/>
        </w:rPr>
        <w:t>Besucher</w:t>
      </w:r>
      <w:r w:rsidR="00212AF7">
        <w:rPr>
          <w:bCs/>
        </w:rPr>
        <w:t xml:space="preserve"> ermöglicht,</w:t>
      </w:r>
      <w:r w:rsidR="008B7C80">
        <w:rPr>
          <w:bCs/>
        </w:rPr>
        <w:t xml:space="preserve"> direkt mit </w:t>
      </w:r>
      <w:r w:rsidR="004F79C9">
        <w:rPr>
          <w:bCs/>
        </w:rPr>
        <w:t>HOMAG-</w:t>
      </w:r>
      <w:r w:rsidR="008B7C80">
        <w:rPr>
          <w:bCs/>
        </w:rPr>
        <w:t>Experten in Kontakt</w:t>
      </w:r>
      <w:r w:rsidR="00212AF7">
        <w:rPr>
          <w:bCs/>
        </w:rPr>
        <w:t xml:space="preserve"> zu</w:t>
      </w:r>
      <w:r w:rsidR="008B7C80">
        <w:rPr>
          <w:bCs/>
        </w:rPr>
        <w:t xml:space="preserve"> treten. </w:t>
      </w:r>
      <w:r w:rsidR="004F79C9">
        <w:rPr>
          <w:bCs/>
        </w:rPr>
        <w:t xml:space="preserve">So möchte HOMAG den Besuchern neben den Innovationen und Neuheiten vor allem auch das vermisste Messefeeling so gut es geht </w:t>
      </w:r>
      <w:r w:rsidR="00212AF7">
        <w:rPr>
          <w:bCs/>
        </w:rPr>
        <w:t>vermitteln.</w:t>
      </w:r>
      <w:r w:rsidR="00C81D2A">
        <w:rPr>
          <w:bCs/>
        </w:rPr>
        <w:t xml:space="preserve"> </w:t>
      </w:r>
      <w:r w:rsidR="00FB0D6F">
        <w:rPr>
          <w:bCs/>
        </w:rPr>
        <w:t xml:space="preserve"> </w:t>
      </w:r>
    </w:p>
    <w:p w14:paraId="7D9C9E68" w14:textId="77777777" w:rsidR="00D22D1E" w:rsidRDefault="00D22D1E" w:rsidP="00F2656D">
      <w:pPr>
        <w:rPr>
          <w:bCs/>
        </w:rPr>
      </w:pPr>
    </w:p>
    <w:p w14:paraId="0F519028" w14:textId="612C6B33" w:rsidR="00F2656D" w:rsidRDefault="00D65A21" w:rsidP="00F2656D">
      <w:pPr>
        <w:pStyle w:val="KeinLeerraum"/>
      </w:pPr>
      <w:r>
        <w:rPr>
          <w:rFonts w:cs="Arial"/>
          <w:sz w:val="24"/>
          <w:szCs w:val="24"/>
        </w:rPr>
        <w:br w:type="page"/>
      </w:r>
      <w:r w:rsidR="00F2656D">
        <w:lastRenderedPageBreak/>
        <w:t>Bilder</w:t>
      </w:r>
    </w:p>
    <w:p w14:paraId="0F519029" w14:textId="1809BA5D" w:rsidR="00F2656D" w:rsidRDefault="00F2656D" w:rsidP="00F2656D">
      <w:pPr>
        <w:pStyle w:val="KeinLeerraum"/>
        <w:rPr>
          <w:b w:val="0"/>
        </w:rPr>
      </w:pPr>
      <w:r w:rsidRPr="00F2656D">
        <w:rPr>
          <w:b w:val="0"/>
        </w:rPr>
        <w:t>Quelle Bildmaterial: HOMAG Group AG</w:t>
      </w:r>
    </w:p>
    <w:p w14:paraId="0F51902A" w14:textId="61F4F4C8" w:rsidR="00F2656D" w:rsidRDefault="00F2656D" w:rsidP="00F2656D">
      <w:pPr>
        <w:pStyle w:val="KeinLeerraum"/>
        <w:rPr>
          <w:b w:val="0"/>
        </w:rPr>
      </w:pPr>
    </w:p>
    <w:p w14:paraId="0F51902B" w14:textId="6E41EC3B" w:rsidR="008547A0" w:rsidRDefault="004F79C9" w:rsidP="00F2656D">
      <w:pPr>
        <w:pStyle w:val="KeinLeerraum"/>
        <w:rPr>
          <w:b w:val="0"/>
        </w:rPr>
      </w:pPr>
      <w:r>
        <w:rPr>
          <w:bCs/>
          <w:noProof/>
        </w:rPr>
        <w:drawing>
          <wp:anchor distT="0" distB="0" distL="114300" distR="114300" simplePos="0" relativeHeight="251658240" behindDoc="0" locked="0" layoutInCell="1" allowOverlap="1" wp14:anchorId="2F38C944" wp14:editId="4FD8E8A1">
            <wp:simplePos x="0" y="0"/>
            <wp:positionH relativeFrom="margin">
              <wp:align>left</wp:align>
            </wp:positionH>
            <wp:positionV relativeFrom="paragraph">
              <wp:posOffset>5080</wp:posOffset>
            </wp:positionV>
            <wp:extent cx="3657600" cy="1828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828800"/>
                    </a:xfrm>
                    <a:prstGeom prst="rect">
                      <a:avLst/>
                    </a:prstGeom>
                    <a:noFill/>
                    <a:ln>
                      <a:noFill/>
                    </a:ln>
                  </pic:spPr>
                </pic:pic>
              </a:graphicData>
            </a:graphic>
          </wp:anchor>
        </w:drawing>
      </w:r>
    </w:p>
    <w:p w14:paraId="0F51902C" w14:textId="37582F24" w:rsidR="008547A0" w:rsidRDefault="008547A0" w:rsidP="00F2656D">
      <w:pPr>
        <w:pStyle w:val="KeinLeerraum"/>
        <w:rPr>
          <w:b w:val="0"/>
        </w:rPr>
      </w:pPr>
    </w:p>
    <w:p w14:paraId="0F51902D" w14:textId="221F5ACA" w:rsidR="008547A0" w:rsidRDefault="008547A0" w:rsidP="00F2656D">
      <w:pPr>
        <w:pStyle w:val="KeinLeerraum"/>
        <w:rPr>
          <w:b w:val="0"/>
        </w:rPr>
      </w:pPr>
    </w:p>
    <w:p w14:paraId="0F51902E" w14:textId="72109176" w:rsidR="008547A0" w:rsidRDefault="008547A0" w:rsidP="00F2656D">
      <w:pPr>
        <w:pStyle w:val="KeinLeerraum"/>
        <w:rPr>
          <w:b w:val="0"/>
        </w:rPr>
      </w:pPr>
    </w:p>
    <w:p w14:paraId="00A949CB" w14:textId="79808FD7" w:rsidR="004F79C9" w:rsidRDefault="004F79C9" w:rsidP="00F2656D">
      <w:pPr>
        <w:pStyle w:val="KeinLeerraum"/>
        <w:rPr>
          <w:b w:val="0"/>
        </w:rPr>
      </w:pPr>
    </w:p>
    <w:p w14:paraId="541B138E" w14:textId="2DCA1BE8" w:rsidR="004F79C9" w:rsidRDefault="004F79C9" w:rsidP="00F2656D">
      <w:pPr>
        <w:pStyle w:val="KeinLeerraum"/>
        <w:rPr>
          <w:b w:val="0"/>
        </w:rPr>
      </w:pPr>
    </w:p>
    <w:p w14:paraId="3D9D6DA5" w14:textId="5B842F07" w:rsidR="004F79C9" w:rsidRDefault="004F79C9" w:rsidP="00F2656D">
      <w:pPr>
        <w:pStyle w:val="KeinLeerraum"/>
        <w:rPr>
          <w:b w:val="0"/>
        </w:rPr>
      </w:pPr>
    </w:p>
    <w:p w14:paraId="790D0272" w14:textId="0323C6A1" w:rsidR="004F79C9" w:rsidRDefault="004F79C9" w:rsidP="00F2656D">
      <w:pPr>
        <w:pStyle w:val="KeinLeerraum"/>
        <w:rPr>
          <w:b w:val="0"/>
        </w:rPr>
      </w:pPr>
    </w:p>
    <w:p w14:paraId="0E87C1AB" w14:textId="091D72ED" w:rsidR="004F79C9" w:rsidRDefault="004F79C9" w:rsidP="00F2656D">
      <w:pPr>
        <w:pStyle w:val="KeinLeerraum"/>
        <w:rPr>
          <w:b w:val="0"/>
        </w:rPr>
      </w:pPr>
    </w:p>
    <w:p w14:paraId="49CEA23F" w14:textId="173334EA" w:rsidR="004F79C9" w:rsidRDefault="004F79C9" w:rsidP="00F2656D">
      <w:pPr>
        <w:pStyle w:val="KeinLeerraum"/>
        <w:rPr>
          <w:b w:val="0"/>
        </w:rPr>
      </w:pPr>
    </w:p>
    <w:p w14:paraId="2281A94F" w14:textId="63490D4B" w:rsidR="004F79C9" w:rsidRDefault="004F79C9" w:rsidP="00F2656D">
      <w:pPr>
        <w:pStyle w:val="KeinLeerraum"/>
        <w:rPr>
          <w:b w:val="0"/>
        </w:rPr>
      </w:pPr>
    </w:p>
    <w:p w14:paraId="048FEF09" w14:textId="77777777" w:rsidR="004F79C9" w:rsidRDefault="004F79C9" w:rsidP="00F2656D">
      <w:pPr>
        <w:pStyle w:val="KeinLeerraum"/>
        <w:rPr>
          <w:b w:val="0"/>
        </w:rPr>
      </w:pPr>
    </w:p>
    <w:p w14:paraId="0F51902F" w14:textId="72D5F38E" w:rsidR="00F2656D" w:rsidRPr="00F2656D" w:rsidRDefault="00F2656D" w:rsidP="00F2656D">
      <w:pPr>
        <w:pStyle w:val="KeinLeerraum"/>
        <w:rPr>
          <w:b w:val="0"/>
        </w:rPr>
      </w:pPr>
    </w:p>
    <w:p w14:paraId="0F519031" w14:textId="672D82FD" w:rsidR="00B57FAC" w:rsidRPr="0082057C" w:rsidRDefault="00B57FAC" w:rsidP="00F2656D">
      <w:pPr>
        <w:pStyle w:val="Titel"/>
        <w:rPr>
          <w:b w:val="0"/>
          <w:bCs/>
        </w:rPr>
      </w:pPr>
      <w:r w:rsidRPr="0082057C">
        <w:t>Bild 1:</w:t>
      </w:r>
      <w:r w:rsidR="0076442B" w:rsidRPr="0082057C">
        <w:t xml:space="preserve"> </w:t>
      </w:r>
      <w:r w:rsidR="009B45D0">
        <w:rPr>
          <w:b w:val="0"/>
          <w:bCs/>
        </w:rPr>
        <w:t xml:space="preserve">Dr. Markus Vöge, </w:t>
      </w:r>
      <w:r w:rsidR="00AF59EF" w:rsidRPr="0082057C">
        <w:rPr>
          <w:b w:val="0"/>
          <w:bCs/>
        </w:rPr>
        <w:t>CSO HOMAG Group</w:t>
      </w:r>
    </w:p>
    <w:p w14:paraId="0F519037" w14:textId="48C098F4" w:rsidR="00B57FAC" w:rsidRPr="0082057C" w:rsidRDefault="00B57FAC" w:rsidP="00F2656D">
      <w:pPr>
        <w:pStyle w:val="Titel"/>
      </w:pPr>
    </w:p>
    <w:p w14:paraId="0F519038" w14:textId="77777777" w:rsidR="00481597" w:rsidRPr="0082057C" w:rsidRDefault="00481597" w:rsidP="00F2656D">
      <w:pPr>
        <w:pStyle w:val="Titel"/>
        <w:pBdr>
          <w:bottom w:val="single" w:sz="6" w:space="1" w:color="auto"/>
        </w:pBdr>
      </w:pPr>
    </w:p>
    <w:p w14:paraId="0F519039" w14:textId="77777777" w:rsidR="00F2656D" w:rsidRPr="0082057C" w:rsidRDefault="00F2656D" w:rsidP="008547A0">
      <w:pPr>
        <w:pStyle w:val="Untertitel"/>
      </w:pPr>
    </w:p>
    <w:p w14:paraId="0F51903A" w14:textId="77777777" w:rsidR="00F2656D" w:rsidRPr="0082057C"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62598BF2" w:rsidR="00F12542" w:rsidRPr="00C67392" w:rsidRDefault="00B5524B" w:rsidP="008547A0">
      <w:pPr>
        <w:pStyle w:val="Untertitel"/>
        <w:rPr>
          <w:b/>
        </w:rPr>
      </w:pPr>
      <w:r w:rsidRPr="00C67392">
        <w:rPr>
          <w:b/>
        </w:rPr>
        <w:t>Frau Lena Holzmann</w:t>
      </w:r>
    </w:p>
    <w:p w14:paraId="0F519046" w14:textId="5F1FB89E" w:rsidR="00F12542" w:rsidRPr="00C67392" w:rsidRDefault="00C67392" w:rsidP="008547A0">
      <w:pPr>
        <w:pStyle w:val="Untertitel"/>
        <w:rPr>
          <w:lang w:val="en-US"/>
        </w:rPr>
      </w:pPr>
      <w:proofErr w:type="spellStart"/>
      <w:r w:rsidRPr="00C67392">
        <w:rPr>
          <w:lang w:val="en-US"/>
        </w:rPr>
        <w:t>Produkt</w:t>
      </w:r>
      <w:proofErr w:type="spellEnd"/>
      <w:r w:rsidRPr="00C67392">
        <w:rPr>
          <w:lang w:val="en-US"/>
        </w:rPr>
        <w:t xml:space="preserve"> Marketing</w:t>
      </w:r>
    </w:p>
    <w:p w14:paraId="0F519047" w14:textId="2AA004AF" w:rsidR="00F12542" w:rsidRPr="00C67392" w:rsidRDefault="00F12542" w:rsidP="008547A0">
      <w:pPr>
        <w:pStyle w:val="Untertitel"/>
        <w:rPr>
          <w:lang w:val="en-US"/>
        </w:rPr>
      </w:pPr>
      <w:r w:rsidRPr="00C67392">
        <w:rPr>
          <w:lang w:val="en-US"/>
        </w:rPr>
        <w:t>Tel.</w:t>
      </w:r>
      <w:r w:rsidRPr="00C67392">
        <w:rPr>
          <w:lang w:val="en-US"/>
        </w:rPr>
        <w:tab/>
        <w:t>+49 7443 13-</w:t>
      </w:r>
      <w:r w:rsidR="00C67392" w:rsidRPr="00C67392">
        <w:rPr>
          <w:lang w:val="en-US"/>
        </w:rPr>
        <w:t>2920</w:t>
      </w:r>
    </w:p>
    <w:p w14:paraId="0F519049" w14:textId="384B40B2" w:rsidR="00481597" w:rsidRPr="00C67392" w:rsidRDefault="00C67392" w:rsidP="008547A0">
      <w:pPr>
        <w:pStyle w:val="Untertitel"/>
        <w:rPr>
          <w:lang w:val="en-US"/>
        </w:rPr>
      </w:pPr>
      <w:r>
        <w:rPr>
          <w:lang w:val="en-US"/>
        </w:rPr>
        <w:t>Lena.holzmann@homag.com</w:t>
      </w:r>
    </w:p>
    <w:sectPr w:rsidR="00481597" w:rsidRPr="00C67392"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3587A" w14:textId="77777777" w:rsidR="00A955CB" w:rsidRDefault="00A955CB">
      <w:r>
        <w:separator/>
      </w:r>
    </w:p>
  </w:endnote>
  <w:endnote w:type="continuationSeparator" w:id="0">
    <w:p w14:paraId="05FB4642" w14:textId="77777777" w:rsidR="00A955CB" w:rsidRDefault="00A9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9F1CA" w14:textId="77777777" w:rsidR="00A955CB" w:rsidRDefault="00A955CB">
      <w:r>
        <w:separator/>
      </w:r>
    </w:p>
  </w:footnote>
  <w:footnote w:type="continuationSeparator" w:id="0">
    <w:p w14:paraId="3D8C4512" w14:textId="77777777" w:rsidR="00A955CB" w:rsidRDefault="00A95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EC084F4" w:rsidR="00C74CDC" w:rsidRDefault="00201058" w:rsidP="00164A9B">
          <w:pPr>
            <w:pStyle w:val="Kopfzeile"/>
            <w:widowControl/>
            <w:tabs>
              <w:tab w:val="clear" w:pos="1418"/>
              <w:tab w:val="clear" w:pos="1560"/>
            </w:tabs>
            <w:spacing w:after="0" w:line="240" w:lineRule="auto"/>
            <w:rPr>
              <w:sz w:val="18"/>
            </w:rPr>
          </w:pPr>
          <w:proofErr w:type="spellStart"/>
          <w:r>
            <w:rPr>
              <w:sz w:val="18"/>
            </w:rPr>
            <w:t>LIGNA.Innovation</w:t>
          </w:r>
          <w:proofErr w:type="spellEnd"/>
          <w:r>
            <w:rPr>
              <w:sz w:val="18"/>
            </w:rPr>
            <w:t xml:space="preserve"> Network</w:t>
          </w: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29604EEC"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164A9B">
            <w:rPr>
              <w:sz w:val="18"/>
            </w:rPr>
            <w:t xml:space="preserve">Juli </w:t>
          </w:r>
          <w:r w:rsidR="00F60622">
            <w:rPr>
              <w:sz w:val="18"/>
            </w:rPr>
            <w:t>2021</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DE4"/>
    <w:rsid w:val="00070D5B"/>
    <w:rsid w:val="00080779"/>
    <w:rsid w:val="00084757"/>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64A9B"/>
    <w:rsid w:val="00171A90"/>
    <w:rsid w:val="00181328"/>
    <w:rsid w:val="00191B7B"/>
    <w:rsid w:val="00197C90"/>
    <w:rsid w:val="001A6C44"/>
    <w:rsid w:val="001A7968"/>
    <w:rsid w:val="001C1F3B"/>
    <w:rsid w:val="001C3917"/>
    <w:rsid w:val="001D7A81"/>
    <w:rsid w:val="001F5F23"/>
    <w:rsid w:val="001F6AB9"/>
    <w:rsid w:val="00201058"/>
    <w:rsid w:val="00212AF7"/>
    <w:rsid w:val="00213A46"/>
    <w:rsid w:val="0022697A"/>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B3389"/>
    <w:rsid w:val="003E1736"/>
    <w:rsid w:val="003E3908"/>
    <w:rsid w:val="00401216"/>
    <w:rsid w:val="004105D8"/>
    <w:rsid w:val="00415721"/>
    <w:rsid w:val="004401F4"/>
    <w:rsid w:val="004407DC"/>
    <w:rsid w:val="00443069"/>
    <w:rsid w:val="00445EF9"/>
    <w:rsid w:val="004605F6"/>
    <w:rsid w:val="0046535F"/>
    <w:rsid w:val="00481597"/>
    <w:rsid w:val="004817FB"/>
    <w:rsid w:val="004A2787"/>
    <w:rsid w:val="004B1435"/>
    <w:rsid w:val="004F79C9"/>
    <w:rsid w:val="00513A4B"/>
    <w:rsid w:val="00520897"/>
    <w:rsid w:val="00537C82"/>
    <w:rsid w:val="0054012D"/>
    <w:rsid w:val="005475DE"/>
    <w:rsid w:val="00547750"/>
    <w:rsid w:val="00570C27"/>
    <w:rsid w:val="0058077E"/>
    <w:rsid w:val="0058611D"/>
    <w:rsid w:val="0058634F"/>
    <w:rsid w:val="005A5380"/>
    <w:rsid w:val="005C623C"/>
    <w:rsid w:val="005D59E6"/>
    <w:rsid w:val="005F022F"/>
    <w:rsid w:val="005F3F60"/>
    <w:rsid w:val="006143F9"/>
    <w:rsid w:val="00623204"/>
    <w:rsid w:val="0066716B"/>
    <w:rsid w:val="00697D14"/>
    <w:rsid w:val="006C15C6"/>
    <w:rsid w:val="006D5941"/>
    <w:rsid w:val="006E1BAA"/>
    <w:rsid w:val="006F1125"/>
    <w:rsid w:val="006F1AC9"/>
    <w:rsid w:val="0070039B"/>
    <w:rsid w:val="007143F9"/>
    <w:rsid w:val="0073325F"/>
    <w:rsid w:val="00735FDB"/>
    <w:rsid w:val="00737128"/>
    <w:rsid w:val="00742CE2"/>
    <w:rsid w:val="0076147E"/>
    <w:rsid w:val="0076442B"/>
    <w:rsid w:val="00772ED8"/>
    <w:rsid w:val="00774ABF"/>
    <w:rsid w:val="0079664A"/>
    <w:rsid w:val="007A4EF3"/>
    <w:rsid w:val="007B0121"/>
    <w:rsid w:val="007F0D37"/>
    <w:rsid w:val="007F727D"/>
    <w:rsid w:val="007F7E9B"/>
    <w:rsid w:val="008030A6"/>
    <w:rsid w:val="008051FD"/>
    <w:rsid w:val="00807C59"/>
    <w:rsid w:val="0082057C"/>
    <w:rsid w:val="008250FF"/>
    <w:rsid w:val="008461E1"/>
    <w:rsid w:val="008547A0"/>
    <w:rsid w:val="00891766"/>
    <w:rsid w:val="008B07C0"/>
    <w:rsid w:val="008B7C80"/>
    <w:rsid w:val="008C0447"/>
    <w:rsid w:val="009051A1"/>
    <w:rsid w:val="009178FE"/>
    <w:rsid w:val="00920D02"/>
    <w:rsid w:val="0093011B"/>
    <w:rsid w:val="009368F5"/>
    <w:rsid w:val="00944CAE"/>
    <w:rsid w:val="009479AC"/>
    <w:rsid w:val="0097733B"/>
    <w:rsid w:val="009A1B07"/>
    <w:rsid w:val="009A4FA6"/>
    <w:rsid w:val="009B45D0"/>
    <w:rsid w:val="009C58AA"/>
    <w:rsid w:val="009C73C6"/>
    <w:rsid w:val="009E15B5"/>
    <w:rsid w:val="009E1B64"/>
    <w:rsid w:val="009F50FD"/>
    <w:rsid w:val="00A02F18"/>
    <w:rsid w:val="00A04D46"/>
    <w:rsid w:val="00A13CD6"/>
    <w:rsid w:val="00A15C08"/>
    <w:rsid w:val="00A16171"/>
    <w:rsid w:val="00A24BCC"/>
    <w:rsid w:val="00A5108C"/>
    <w:rsid w:val="00A7235B"/>
    <w:rsid w:val="00A73AAF"/>
    <w:rsid w:val="00A955CB"/>
    <w:rsid w:val="00A9766B"/>
    <w:rsid w:val="00AA3FF1"/>
    <w:rsid w:val="00AB136D"/>
    <w:rsid w:val="00AB73AA"/>
    <w:rsid w:val="00AC0A7D"/>
    <w:rsid w:val="00AD69E4"/>
    <w:rsid w:val="00AD7894"/>
    <w:rsid w:val="00AE3F08"/>
    <w:rsid w:val="00AF169A"/>
    <w:rsid w:val="00AF3D8F"/>
    <w:rsid w:val="00AF59EF"/>
    <w:rsid w:val="00B0470F"/>
    <w:rsid w:val="00B10596"/>
    <w:rsid w:val="00B16A61"/>
    <w:rsid w:val="00B30F66"/>
    <w:rsid w:val="00B42D2F"/>
    <w:rsid w:val="00B431A0"/>
    <w:rsid w:val="00B47E74"/>
    <w:rsid w:val="00B541B8"/>
    <w:rsid w:val="00B5524B"/>
    <w:rsid w:val="00B57FAC"/>
    <w:rsid w:val="00B74DE5"/>
    <w:rsid w:val="00B8324A"/>
    <w:rsid w:val="00B94D3B"/>
    <w:rsid w:val="00BA3C3F"/>
    <w:rsid w:val="00BC229D"/>
    <w:rsid w:val="00BF1F0F"/>
    <w:rsid w:val="00BF46E5"/>
    <w:rsid w:val="00BF5A37"/>
    <w:rsid w:val="00C10053"/>
    <w:rsid w:val="00C17557"/>
    <w:rsid w:val="00C45AD8"/>
    <w:rsid w:val="00C60AA7"/>
    <w:rsid w:val="00C61C2E"/>
    <w:rsid w:val="00C61E6B"/>
    <w:rsid w:val="00C64040"/>
    <w:rsid w:val="00C65530"/>
    <w:rsid w:val="00C67392"/>
    <w:rsid w:val="00C74CDC"/>
    <w:rsid w:val="00C75D10"/>
    <w:rsid w:val="00C81D2A"/>
    <w:rsid w:val="00C96136"/>
    <w:rsid w:val="00CA00A9"/>
    <w:rsid w:val="00CB1588"/>
    <w:rsid w:val="00CD1E96"/>
    <w:rsid w:val="00CF622D"/>
    <w:rsid w:val="00D0150A"/>
    <w:rsid w:val="00D043C0"/>
    <w:rsid w:val="00D05F12"/>
    <w:rsid w:val="00D071E6"/>
    <w:rsid w:val="00D113BA"/>
    <w:rsid w:val="00D22D1E"/>
    <w:rsid w:val="00D322E6"/>
    <w:rsid w:val="00D40674"/>
    <w:rsid w:val="00D50588"/>
    <w:rsid w:val="00D65A21"/>
    <w:rsid w:val="00D70851"/>
    <w:rsid w:val="00D72330"/>
    <w:rsid w:val="00D743CB"/>
    <w:rsid w:val="00D915A1"/>
    <w:rsid w:val="00DA3508"/>
    <w:rsid w:val="00DA7ADD"/>
    <w:rsid w:val="00DC1C40"/>
    <w:rsid w:val="00DD063D"/>
    <w:rsid w:val="00DE114A"/>
    <w:rsid w:val="00DF2A9D"/>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3A94"/>
    <w:rsid w:val="00F2656D"/>
    <w:rsid w:val="00F26FBF"/>
    <w:rsid w:val="00F314D7"/>
    <w:rsid w:val="00F60622"/>
    <w:rsid w:val="00F73A4F"/>
    <w:rsid w:val="00F8560C"/>
    <w:rsid w:val="00FA23C1"/>
    <w:rsid w:val="00FB0D6F"/>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20395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Holzmann, Lena</cp:lastModifiedBy>
  <cp:revision>12</cp:revision>
  <cp:lastPrinted>2018-02-22T10:43:00Z</cp:lastPrinted>
  <dcterms:created xsi:type="dcterms:W3CDTF">2021-07-07T11:16:00Z</dcterms:created>
  <dcterms:modified xsi:type="dcterms:W3CDTF">2021-07-09T05:46:00Z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