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F5BD7" w14:textId="3606740B" w:rsidR="003B2A06" w:rsidRDefault="00047C03" w:rsidP="003B2A06">
      <w:pPr>
        <w:pStyle w:val="berschrift1"/>
      </w:pPr>
      <w:r>
        <w:t>60 лет кромкооблицовочным станкам HOMAG</w:t>
      </w:r>
    </w:p>
    <w:p w14:paraId="4A943C6C" w14:textId="33DEEAE1" w:rsidR="00047C03" w:rsidRDefault="00047C03" w:rsidP="00E325A3">
      <w:pPr>
        <w:rPr>
          <w:b/>
        </w:rPr>
      </w:pPr>
      <w:r>
        <w:t xml:space="preserve">HOMAG Group празднует день рождения: 60 лет назад предприятие из Шопфлоха (Германия) вывело на рынок первый проходной кромкооблицовочный станок, использующий горяче-холодный способ оклеивания. Новинка произвела фурор. Это событие положило начало непрерывному ряду инноваций и усовершенствований, благодаря которому HOMAG до сих пор остается технологическим лидером отрасли. </w:t>
      </w:r>
    </w:p>
    <w:p w14:paraId="45503DFA" w14:textId="77777777" w:rsidR="00047C03" w:rsidRDefault="00047C03" w:rsidP="00E325A3">
      <w:pPr>
        <w:rPr>
          <w:b/>
        </w:rPr>
      </w:pPr>
      <w:r>
        <w:t>HOMAG Group — ведущий мировой производитель станков и производственных линий для предприятий деревообрабатывающей и мебельной промышленности, использующих плитные материалы. Такой ассортимент способствовал популярности продукции группы у малых предприятий и сделал HOMAG лидирующим поставщиком оборудования для деревянного домостроения. Группа HOMAG Group представлена более чем 60 странах и занимает более 30 % рынка. Группа предлагает решения, точно соответствующие потребностям клиентов — начиная с отдельного станка и производственных линий и заканчивая полным оснащением целых фабрик. Обширный спектр связанных со станками и производственными линиями услуг дополняет тщательно сформированный ассортимент продукции, включающий решения разного объема, сложности и производительности.</w:t>
      </w:r>
    </w:p>
    <w:p w14:paraId="2BBD9AF3" w14:textId="77777777" w:rsidR="00047C03" w:rsidRPr="00E325A3" w:rsidRDefault="00047C03" w:rsidP="00E325A3">
      <w:pPr>
        <w:pStyle w:val="berschriftKapitel"/>
      </w:pPr>
      <w:r>
        <w:t>Основные вехи</w:t>
      </w:r>
    </w:p>
    <w:p w14:paraId="13E5C5A6" w14:textId="2ECB6F7E" w:rsidR="00047C03" w:rsidRPr="004D2A9E" w:rsidRDefault="00047C03" w:rsidP="00E325A3">
      <w:r>
        <w:t>Уже больше 60 лет кромкооблицовочные системы входят в охватывающий всю производственную цепочку ассортимент оборудования для предприятий деревообрабатывающей и мебельной промышленности. Группа HOMAG многократно подтвердила свое технологическое лидерство в том сегменте. Так, еще в 1962 году, через два года после основания компании, была подана заявка на патент на первый автоматический кромкооблицовочный станок, а именно серийный станок KH 2/18 с магазином для полосового шпона,</w:t>
      </w:r>
      <w:r>
        <w:rPr>
          <w:rFonts w:eastAsia="Calibri"/>
        </w:rPr>
        <w:t xml:space="preserve"> </w:t>
      </w:r>
      <w:r>
        <w:t xml:space="preserve">клеевым агрегатом, прижимной зоной и агрегатом для пригоночного фрезерования. Этой технологии </w:t>
      </w:r>
      <w:r>
        <w:lastRenderedPageBreak/>
        <w:t>было суждено стать отправной точкой для почти всех дальнейших разработок HOMAG в данном сегменте. В том же 1962 году предприятие показало на выставке в Ганновере новаторский кромкооблицовочный станок, использующий горяче-холодный способ оклеивания и работающий значительно быстрее и экономичнее, чем конкурирующие модели. Событие было революционным. «Благодаря прекрасному сочетанию цены и качества модель пользовалась невероятным спросом, что заставило компанию HOMAG с 1962 года полностью сконцентрироваться на развитии этой технологии приклеивания кромок»,— поясняет д-р Сергей Шварц, член совета директоров. «Главным стимулом развития стала инновационная технология оклеивания, а именно — применение клея-расплава».</w:t>
      </w:r>
    </w:p>
    <w:p w14:paraId="70DC38A2" w14:textId="4464669D" w:rsidR="00047C03" w:rsidRPr="00186627" w:rsidRDefault="00047C03" w:rsidP="00E325A3">
      <w:r>
        <w:t>После того, как в 1965 году компания HOMAG представила еще один двусторонний кромкооблицовочный станок с новаторской конструкцией станины и устройством регулирования ширины, в 1967 году был разработан и первый односторонний кромкооблицовочный станок — модель KH</w:t>
      </w:r>
      <w:r w:rsidR="00E35D52" w:rsidRPr="00E35D52">
        <w:t xml:space="preserve"> </w:t>
      </w:r>
      <w:r>
        <w:t xml:space="preserve">12. Последовавшие разработки в области точной транспортировки заготовок позволили разместить в зоне загрузки станка агрегаты для форматной обработки. «Таким образом возникла модель KF — первый комбинированный станок для форматной обработки и облицовки кромки, предназначенный для мебельной промышленности», — подчеркивает Матиас Фольм, старший директор по разработке и совершенствованию продукции. «Наибольшим успехом у мебельных предприятий пользовалась модель KF 60. Этот станок, первоначально разработанный для приклеивания кромок и пригоночного фрезерования, вскоре был дополнен торцовочными и шлифовальными агрегатами». Сегодня на аналогичные станки устанавливается до 15 агрегатов, что дает возможность изготавливать заготовки, уже полностью готовые к монтажу. </w:t>
      </w:r>
    </w:p>
    <w:p w14:paraId="4B759C0E" w14:textId="79701255" w:rsidR="00047C03" w:rsidRDefault="00047C03" w:rsidP="00E325A3">
      <w:r>
        <w:t xml:space="preserve">Специально для небольших мебельных предприятий в 1973 году компания разработала серию кромкооблицовочных станков KH 10-13. Уже тогда клиентам предлагались станки с двумя разными станциями склеивания для обработки кромочного материала в рулонах, массивных кромок и кромок с предварительно </w:t>
      </w:r>
      <w:r>
        <w:lastRenderedPageBreak/>
        <w:t xml:space="preserve">нанесенным покрытием. Через два года, в 1975 году компания HOMAG впервые представила на выставке Ligna технологию холодной активации клея (KA), в которой использовался поливинилацетатный клей. </w:t>
      </w:r>
    </w:p>
    <w:p w14:paraId="79F0B301" w14:textId="657883EF" w:rsidR="00047C03" w:rsidRDefault="00047C03" w:rsidP="00E325A3">
      <w:r>
        <w:t xml:space="preserve">В 1976 году компания приобрела контрольный пакет участия в фирме Heinrich Brandt Maschinenbau GmbH, (позднее </w:t>
      </w:r>
      <w:r w:rsidR="00E35D52">
        <w:rPr>
          <w:lang w:val="de-DE"/>
        </w:rPr>
        <w:t>BRANDT</w:t>
      </w:r>
      <w:r w:rsidR="00E35D52" w:rsidRPr="00E35D52">
        <w:t xml:space="preserve"> </w:t>
      </w:r>
      <w:r>
        <w:t>Kantentechnik GmbH), которая также изготавливала кромкооблицовочные станки и сделала себе имя на обработке кромок с предварительно нанесенным покрытием. Это приобретение усилило позиции HOMAG не только на рынке оборудования для малых предприятий, но и в главном регионе для мебельной промышленности Германии — Северном Рейне-Вестфалии.</w:t>
      </w:r>
    </w:p>
    <w:p w14:paraId="1639168B" w14:textId="3199EDA9" w:rsidR="00047C03" w:rsidRPr="00E325A3" w:rsidRDefault="00047C03" w:rsidP="00E325A3">
      <w:r>
        <w:t>В 1982 году в связи с проведением в Мюнхене специализированной выставки для малых предприятий был представлен кромкооблицовочный станок нового поколения, KL 70, в конструкции которого были реализованы принципиальные инновации, расширяющие возможности использования и повышающие безопасность труда. «Определяющим нововведением здесь стало интегрированное в стойку устройство механического удаления стружки с пневматической поддержкой, которое позволило уменьшить мощность системы аспирации на 70 %», — поясняет Кристиан Шурле, старший директор по управлению товарным производством. В числе позднейших версий этого станка следует упомянуть модель KL 70 Optimat, появившуюся в 1995 году.</w:t>
      </w:r>
    </w:p>
    <w:p w14:paraId="3AA32CDB" w14:textId="77777777" w:rsidR="00047C03" w:rsidRDefault="00047C03" w:rsidP="00E325A3">
      <w:pPr>
        <w:pStyle w:val="berschriftKapitel"/>
        <w:rPr>
          <w:noProof/>
        </w:rPr>
      </w:pPr>
      <w:r>
        <w:t>Шаг за шагом</w:t>
      </w:r>
    </w:p>
    <w:p w14:paraId="6012E59C" w14:textId="77777777" w:rsidR="00E325A3" w:rsidRPr="00E325A3" w:rsidRDefault="00E325A3" w:rsidP="00E325A3">
      <w:r>
        <w:t xml:space="preserve">«В 1999 году HOMAG удалось сделать шаг в следующий класс производительности, а именно — представить серию powerLine, двусторонние станки, предназначенные для серийного производства», — рассказывает Ахим Хомайер, старший директор по глобальному маркетингу и управлению товарным производством. «Цель программы powerLine — повышение производительности на 50 % при повышении затрат всего на 30 % — была достигнута благодаря увеличению скорости подачи, уменьшению интервалов между заготовками и </w:t>
      </w:r>
      <w:r>
        <w:lastRenderedPageBreak/>
        <w:t xml:space="preserve">затрат времени на наладку, а также повышению эксплуатационной готовности». В течение следующих лет все большее значение приобретало мелкосерийное и индивидуальное производство, и в ответ на эту тенденцию в 2001 году компания HOMAG 2001 представила новое поколение powerLine — высокоавтоматизированные станки для изготовления индивидуальной продукции. </w:t>
      </w:r>
    </w:p>
    <w:p w14:paraId="4FFF7E18" w14:textId="77777777" w:rsidR="00E325A3" w:rsidRPr="00E325A3" w:rsidRDefault="00E325A3" w:rsidP="00E325A3">
      <w:r>
        <w:t>Наряду с индивидуальным производством в мебельной промышленности расширялось применение облегченных плит, и в 2004 году группа HOMAG показала первые решение для нанесения кромки на плиты этого типа. С этого времени группа предлагает станки и производственные линии не только для изготовления облегченных плит, но и для обработки их кромок.</w:t>
      </w:r>
    </w:p>
    <w:p w14:paraId="7FA4C81A" w14:textId="453F6B80" w:rsidR="00E018CC" w:rsidRDefault="00E325A3" w:rsidP="00E325A3">
      <w:pPr>
        <w:rPr>
          <w:b/>
        </w:rPr>
      </w:pPr>
      <w:r>
        <w:t>Мировая премьера состоялась на выставке Ligna 2009: на рынке появились шесть кромкооблицовочных станков серии Ambition производства BRANDT и HOMAG. «Уже в базовой серии наше оборудование покрывает более 90 % всех случаев применения на крупных и мелких предприятиях», — подчеркивает Кристиан Шурле. В 2014 году за первым последовало второе поколение серии с новыми агрегатами и моделями разных классов производительности. Одним из нововведений стала зарекомендовавшая себя на практике технология airTec. С 2016 года у пользователей появилась возможность приобрести Ambition 2482, станок, который при наличии устройства возврата TFU 521 и места штабелирования способен выполнять функции универсального кромкооблицовочного производственного участка.</w:t>
      </w:r>
    </w:p>
    <w:p w14:paraId="1EA5603F" w14:textId="36144125" w:rsidR="006444F4" w:rsidRDefault="00E325A3" w:rsidP="006444F4">
      <w:pPr>
        <w:pStyle w:val="berschriftKapitel"/>
      </w:pPr>
      <w:r>
        <w:t>Новая эра в обработке кромок</w:t>
      </w:r>
    </w:p>
    <w:p w14:paraId="496A0590" w14:textId="77777777" w:rsidR="006444F4" w:rsidRDefault="006444F4" w:rsidP="006444F4">
      <w:r>
        <w:t xml:space="preserve">«Самым ярким событием на выставке Ligna 2009 стала презентация технологии laserTec, открывшей новую эру в облицовке кромок», — объясняет Матиас Фольм. «Приклеиваемая кромка размягчается лазером и затем прижимается к заготовке, что обеспечивает стабильное качество обработки и почти незаметный шов. Кроме того, с помощью laserTec можно приклеивать кромки из всех представленных на рынке материалов: PVC, ABS, PP, PMMA, шпона и </w:t>
      </w:r>
      <w:r>
        <w:lastRenderedPageBreak/>
        <w:t xml:space="preserve">меламина». В 2010 году технология была впервые внедрена в оборудовании для малых предприятий, а в 2011 — в обрабатывающих центрах. Как рассказывает Матиас Фоль, следующий этап развития технологии laserTec был представлен на выставке Ligna 2017, «когда пользователям было предложено более надежное и компактное оборудование следующего поколения с оптимизированной производительностью». Агрегат предлагался в двух классах производительности и давал возможность создавать заготовки с нулевым швом при производстве как индивидуальной, так и серийной продукции. </w:t>
      </w:r>
    </w:p>
    <w:p w14:paraId="7F909660" w14:textId="4A50799B" w:rsidR="00E325A3" w:rsidRDefault="006444F4" w:rsidP="006444F4">
      <w:r>
        <w:t>В 2013 году последовала презентация технологии airTec: «Это технология, при которой кромка и плита соединяются под действием горячего воздуха», — объясняет Кристиан Шурле. Используются специальные кромки, состоящие из декоративного и функционального слоя. Функциональный слой расплавляется под действием равномерного нагрева и постоянного воздушного потока и надежно соединяется с узкой поверхностью заготовки. «С 2016 года агрегат airTec с вращающимся термофеном стал более мощным и при этом тихим». В 2017 году метод был внедрен в производство дверей, что сделало возможным применение кромок из ABS-/PP для создания нулевого шва.</w:t>
      </w:r>
    </w:p>
    <w:p w14:paraId="0C5607CD" w14:textId="3E5DA0DE" w:rsidR="006444F4" w:rsidRDefault="006444F4" w:rsidP="006444F4">
      <w:pPr>
        <w:pStyle w:val="berschriftKapitel"/>
      </w:pPr>
      <w:r>
        <w:t>Одна марка, один логотип</w:t>
      </w:r>
    </w:p>
    <w:p w14:paraId="79037022" w14:textId="77777777" w:rsidR="006444F4" w:rsidRDefault="006444F4" w:rsidP="005B11FA">
      <w:r>
        <w:t>В 2017 году произошло еще одно важное событие: с этого времени под девизом ONE HOMAG группа начала использовать общий логотип и общее название марки — HOMAG. «Это нововведение коснулось и кромкооблицовочных станков производства компании BRANDT Kantentechnik, специализирующейся на оборудовании начального уровня, которая уже с 2012 года на 100 % принадлежала группе HOMAG и которая теперь называется HOMAG», — подчеркивает д-р Сергей Шварц. «С 2017 года предприятия группы HOMAG Group работают как международное производственное объединение с едиными стандартами, методами и процессами. Шире распространяются модульные решения. Заказчики получают все нужное оборудование от одного производителя».</w:t>
      </w:r>
    </w:p>
    <w:p w14:paraId="28F14A2E" w14:textId="075BA385" w:rsidR="006444F4" w:rsidRDefault="006444F4" w:rsidP="005B11FA">
      <w:r>
        <w:lastRenderedPageBreak/>
        <w:t>В течение следующих лет группа представила под новым именем целый ряд новых поколений отличающихся новаторской функциональной конструкцией станков для разных этапов производства. С этого времени новые кромкооблицовочные станки, реализующие новые технические решения, выпускались под названием EDGETEQ: в 2018 году появился станок начального уровня EDGETEQ S-200 модели 1130 FC, за ним последовали серии EDGETEQ S-500 и EDGETEQ S-800. Видя, что рынок развивается в сторону независимых автоматизированных производственных систем, в 2021 году группа HOMAG представила новую концепцию: в рамках мероприятия Live.HOMAG было показано два решения для производственных участков обработки кромок: EDGETEQ S-380 с устройством возврата LOOPTEQ O-300, которое идеально подходит для производства конструктивных элементов, и EDGETEQ S-500 с устройством возврата LOOPTEQ O-600 и новой системой подачи для прецизионных заготовок. Кроме того, группа HOMAG представила двухсторонний кромкопрофилирующий станок для изготовления элементов мебели с замковым соединением Threespine шведской фирмы VÄLINGE. При необходимости агрегаты для замковых соединений можно будет интегрировать непосредственно в кромкооблицовочные станки.</w:t>
      </w:r>
    </w:p>
    <w:p w14:paraId="62256063" w14:textId="5DC48E64" w:rsidR="006444F4" w:rsidRDefault="006444F4" w:rsidP="006444F4">
      <w:pPr>
        <w:pStyle w:val="berschriftKapitel"/>
      </w:pPr>
      <w:r>
        <w:t>Мебель как стимул к инновациям</w:t>
      </w:r>
    </w:p>
    <w:p w14:paraId="25A74FD3" w14:textId="4EA3A740" w:rsidR="006444F4" w:rsidRDefault="006444F4" w:rsidP="005B11FA">
      <w:r>
        <w:t xml:space="preserve">Все эти технологии облицовки появились благодаря инновациям в области дизайна мебели. Например, такой инновацией стало появление фасонных деталей, для производства которых в проходном режиме группа HOMAG разработала станки для софт- и постформинга, а именно KL 70/KL 80 или VF 78/79 и VF 88/89. Подобные разработки, в свою очередь, дали импульс дальнейшему развитию мебельного дизайна. Наряду с концепциями софт- и постформинга группа HOMAG предлагала находящейся в стадии трансформации мебельной промышленности все больше решений для создания производственных линий, автоматизации и транспортировки, например, устройства угловой передачи и поворотные станции. «В середине 1980-х годов </w:t>
      </w:r>
      <w:r>
        <w:lastRenderedPageBreak/>
        <w:t>группа HOMAG создала первые установки для нанесения кромок на двери с притвором», — напоминает Эрнст Эслингер, директор по реализации проектов. «В 1987 году появились проходные станки для обработки фасонных деталей, которые позволили изготавливать в поточном режиме детали изогнутой и другой сложной формы из прямоугольных заготовок — решение, которое искала мебельная промышленность. До этого изготовить подобные детали можно было только с большими затратами за две-три рабочих операции». Вложения группы HOMAG в развитие технологии постформинга начали особенно быстро окупаться после 1990 года: совершенствование метода прямого постформинга позволило пользователям упростить организацию процесса, освободив их от необходимости выполнять профилирование, щеточную обработку, нанесение клея, приклеивание кромки и прессование по отдельности.</w:t>
      </w:r>
    </w:p>
    <w:p w14:paraId="775431F7" w14:textId="400408BA" w:rsidR="006444F4" w:rsidRPr="005B11FA" w:rsidRDefault="006444F4" w:rsidP="005B11FA">
      <w:pPr>
        <w:pStyle w:val="berschriftKapitel"/>
      </w:pPr>
      <w:r>
        <w:t>Нанесение кромки в проходном режиме и стационарно</w:t>
      </w:r>
    </w:p>
    <w:p w14:paraId="39C36711" w14:textId="03F7DB4D" w:rsidR="006444F4" w:rsidRPr="00186627" w:rsidRDefault="006444F4" w:rsidP="005B11FA">
      <w:r>
        <w:t>HOMAG Group регулярно предлагала новые технологии, не связанные непосредственно с нанесением кромки. В 1982 году появилась технология completeLine, позволившая наносить покрытие на плиты из необработанной ДСП с трех и четырех сторон за один проход. «Узкая поверхность плиты уплотняется массой, которая повышает качество кромок и их устойчивость к нагрузкам, даже если сама плита выполнена из сильнопористого материала», — объясняет Эрнст Эслингер. «В 2015 году был представлен станок для плоского каширования FKF 200 с соплом reacTec и технологией completeLine, который наносил рулонный материал на узкую и широкую поверхность заготовки за одну рабочую операцию. Финишная обработка узкой поверхности выполнялась на линии облицовки и в узле дополнительной обработки».</w:t>
      </w:r>
    </w:p>
    <w:p w14:paraId="75CFA394" w14:textId="0023F43A" w:rsidR="006444F4" w:rsidRDefault="006444F4" w:rsidP="005B11FA">
      <w:r>
        <w:t xml:space="preserve">Учитывая изменения в дизайне мебели и растущую потребность в элементах сложной формы, в 1989 году группа HOMAG приняла решение применить для обработки подобных деталей оборудование с ЧПУ для стационарной обработки. В рамках реализации этого решения были предложены важные инновации, а также расширены диапазон применения и возможности обработки. Важной вехой </w:t>
      </w:r>
      <w:r>
        <w:lastRenderedPageBreak/>
        <w:t>в развитии технологий стала интеграция агрегатов приклеивания кромки и обрабатывающих агрегатов с одновременным повышением динамики и точности позиционирования с помощью системы управления станка. «Сейчас станки для стационарной обработки могут выполнить почти любой комплекс операций», — поясняет Фредерик Мейер, исполнительный вице-президент по подразделению систем ЧПУ. «Они не менее важны для ассортимента группы, чем проходные станки, и представляют собой перспективное решение. В сочетании с устройствами загрузки и штабелирования они образуют целостные производственные участки, которые могут быть полностью автоматизированы».</w:t>
      </w:r>
    </w:p>
    <w:p w14:paraId="7E5D03BF" w14:textId="4723A087" w:rsidR="006444F4" w:rsidRPr="005B11FA" w:rsidRDefault="006444F4" w:rsidP="005B11FA">
      <w:pPr>
        <w:pStyle w:val="berschriftKapitel"/>
      </w:pPr>
      <w:r>
        <w:t>Цифровые инструменты и их внедрение</w:t>
      </w:r>
    </w:p>
    <w:p w14:paraId="65695023" w14:textId="2A384A86" w:rsidR="005B11FA" w:rsidRPr="00186627" w:rsidRDefault="005B11FA" w:rsidP="005B11FA">
      <w:r>
        <w:t xml:space="preserve">Новые разработки в деревообрабатывающей и мебельной промышленности в наше время в значительной степени определяются большими трендами автоматизации и внедрения цифровых технологий. В первую очередь, здесь следует упомянуть системы управления и компьютерные технологии, влияющие как на производственный процесс в целом, так и отдельные обрабатывающие технологии. «Группа HOMAG заметила эту тенденцию раньше других предприятий и последовательно предлагала новые решения в соответствующей области. Поэтому создание единой системы для управления всеми процессами уже давно стало одной из стратегических целей группы», — подчеркивает Матиас Фольм. Так, в 1985 году предприятие внедрило инновационную систему управления Homatic, за которой последовало устройство управления производственной линией, которое обеспечивало отслеживание заготовок в ходе их перемещения между объединенными в линию станками. С 2005 года ведущие позиции заняла система управления powerControl, позволившая использовать локальные управляющие устройства и распределительные шкафы. На выставке Ligna 2013 года группа HOMAG представила концепцию управления с использованием сенсорного экрана powerTouch, объединившую в себе преимущества дизайна и функциональности и особенно эффективную в сочетании с системой управления powerControl. Единообразие элементов </w:t>
      </w:r>
      <w:r>
        <w:lastRenderedPageBreak/>
        <w:t xml:space="preserve">управления и программных модулей позволило унифицировать обслуживание всех станков HOMAG. Следующее поколение систем управления, получившее название powerTouch2, появилось в 2019 году. </w:t>
      </w:r>
    </w:p>
    <w:p w14:paraId="14343AEA" w14:textId="77777777" w:rsidR="005B11FA" w:rsidRDefault="005B11FA" w:rsidP="005B11FA">
      <w:r>
        <w:t xml:space="preserve">Еще один эффективный инструмент появился на рынке в 2014 году, когда группа HOMAG представила приложение ServiceBoard. «Это приложение дало пользователям возможность делать видеозаписи и передавать их в ServiceCenter, чтобы получить от компетентного специалиста требуемую информацию в виде инструкций, фильмов или схем, помогающих быстро устранить неисправность», — рассказывает Ахим Хомайер. В 2016 году был внедрен виртуальный ввод в эксплуатацию станков и производственных линий HOMAG до их отгрузки. При вводе в эксплуатацию в режиме реального времени используются реальные программные компоненты и элементы системы управления. Кроме того, с 2019 года технология цифровых двойников используется для обучения сотрудников и клиентов работе на станке. За два года до этого на выставке Ligna состоялась мировая премьера tapio — облачной платформы, предоставляющей цифровые продукты и услуги на всех этапах процесса создания стоимости в деревообрабатывающей продукции. Начиная с этого момента все новые станки производства HOMAG Group могли передавать данные в облачное хранилище tapio. </w:t>
      </w:r>
    </w:p>
    <w:p w14:paraId="65114232" w14:textId="439FE62C" w:rsidR="006444F4" w:rsidRDefault="005B11FA" w:rsidP="005B11FA">
      <w:r>
        <w:t>Новая веха в развитии программного сектора — появление в 2022 году программного обеспечения woodCommander 5 с плагином Edge Data для кромкооблицовочных станков EDGETEQ S-500. Это решение сокращает затраты времени на выбор программ обработки и кромочных материалов, а также обеспечивает надежное протоколирование производственных параметров и создание ориентированных на управление от заготовки программ. Управление ленточными кромочными материалами обеспечивается прямым подключением станка к приложению materialAssist.</w:t>
      </w:r>
    </w:p>
    <w:p w14:paraId="52B42136" w14:textId="77777777" w:rsidR="00E35D52" w:rsidRDefault="00E35D52" w:rsidP="005B11FA">
      <w:pPr>
        <w:pStyle w:val="berschriftKapitel"/>
      </w:pPr>
    </w:p>
    <w:p w14:paraId="7B9356ED" w14:textId="114D048C" w:rsidR="005B11FA" w:rsidRDefault="005B11FA" w:rsidP="005B11FA">
      <w:pPr>
        <w:pStyle w:val="berschriftKapitel"/>
      </w:pPr>
      <w:r>
        <w:lastRenderedPageBreak/>
        <w:t>Важный вклад</w:t>
      </w:r>
    </w:p>
    <w:p w14:paraId="5AF2DBE8" w14:textId="3D54853E" w:rsidR="005B11FA" w:rsidRDefault="005B11FA" w:rsidP="005B11FA">
      <w:r>
        <w:t>Портфолио HOMAG включает оборудование начального, среднего и высокого уровня, отдельные станки и целые производственные линии, комплексные решения по разработке, установке, консультированию и программному обеспечению, системной разработке и внедрению как в области обработки кромок, так и в мебельной промышленности в целом, а также в сфере изготовления строительных элементов. Благодаря точно согласованной программе поставок и услуг HOMAG Group предлагает своим клиентам широкую палитру выгодных решений. Д-р Сергей Шварц: «Важный вклад в повышение конкурентоспособности крупных и малых предприятий вносят технологии облицовки кромок — что наглядно демонстрирует их 60-летняя история».</w:t>
      </w:r>
    </w:p>
    <w:p w14:paraId="02285830" w14:textId="77777777" w:rsidR="00E35D52" w:rsidRDefault="00E35D52" w:rsidP="00E35D52">
      <w:pPr>
        <w:pStyle w:val="berschriftKapitel"/>
      </w:pPr>
      <w:r>
        <w:t>Истории успеха</w:t>
      </w:r>
    </w:p>
    <w:p w14:paraId="60CBDE69" w14:textId="77777777" w:rsidR="00E35D52" w:rsidRDefault="00E35D52" w:rsidP="00E35D52">
      <w:r>
        <w:t xml:space="preserve">Появление первого кромкооблицовочного станка HOMAG не только положило начало истории успеха HOMAG Group, но и стало важной вехой для многих клиентов HOMAG. Поэтому мы отправляемся на поиски самых интересных историй и самых старых работающих станков. </w:t>
      </w:r>
    </w:p>
    <w:p w14:paraId="08204C19" w14:textId="77777777" w:rsidR="00E35D52" w:rsidRDefault="00E35D52" w:rsidP="00E35D52">
      <w:r>
        <w:t xml:space="preserve">Клиентов, на производстве которых особенно долго работает кромкооблицовочный станок HOMAG или BRANDT, мы просим отправить нам фотографию станка, по возможности, вместе с сотрудниками, и написать пару слов о том, что вы больше всего цените в вашем станке. Чтобы дополнить картину, мы просим добавить снимок заводской таблички станка. </w:t>
      </w:r>
      <w:r>
        <w:br/>
        <w:t xml:space="preserve">Адрес электронной почты подготовки к юбилею: </w:t>
      </w:r>
      <w:r>
        <w:rPr>
          <w:b/>
        </w:rPr>
        <w:t>60years.edgebanding@homag.com</w:t>
      </w:r>
      <w:r>
        <w:t>.</w:t>
      </w:r>
      <w:r>
        <w:br/>
        <w:t>По вашим письмам мы выберем самый старый все еще работающий станок HOMAG и BRANDT.</w:t>
      </w:r>
    </w:p>
    <w:p w14:paraId="5A141F6A" w14:textId="77777777" w:rsidR="00E35D52" w:rsidRDefault="00E35D52" w:rsidP="00E35D52">
      <w:r>
        <w:t xml:space="preserve">Победителей мы пригласим в нашу штаб-квартиру в Шопфлохе. Там победителей будет ждать экскурсия по заводу, знакомство с актуальным </w:t>
      </w:r>
      <w:r>
        <w:lastRenderedPageBreak/>
        <w:t xml:space="preserve">ассортиментом и подарок-сюрприз. Затраты на поездку и ночевку, разумеется, берет на себя HOMAG. Вошедшие в число победителей станки также будут награждены дополнительным техническим осмотром. </w:t>
      </w:r>
    </w:p>
    <w:p w14:paraId="51061886" w14:textId="77777777" w:rsidR="00E35D52" w:rsidRDefault="00E35D52" w:rsidP="00E35D52">
      <w:r>
        <w:rPr>
          <w:b/>
        </w:rPr>
        <w:t>Просьба присылать фотографии и сообщения до 31.07.2022 г. включительно</w:t>
      </w:r>
      <w:r>
        <w:t xml:space="preserve">. </w:t>
      </w:r>
      <w:r>
        <w:br/>
        <w:t xml:space="preserve">Победителей мы объявим на сайте </w:t>
      </w:r>
      <w:hyperlink r:id="rId10" w:history="1">
        <w:r>
          <w:rPr>
            <w:rStyle w:val="Hyperlink"/>
          </w:rPr>
          <w:t>www.homag.com</w:t>
        </w:r>
      </w:hyperlink>
      <w:r>
        <w:t>, в социальных сетях и в следующем издании журнала для клиентов Maßarbeit.</w:t>
      </w:r>
    </w:p>
    <w:p w14:paraId="6E8868C6" w14:textId="77777777" w:rsidR="00E35D52" w:rsidRDefault="00E35D52" w:rsidP="005B11FA"/>
    <w:p w14:paraId="1B9876C1" w14:textId="77777777" w:rsidR="00811930" w:rsidRDefault="00811930" w:rsidP="005B11FA"/>
    <w:p w14:paraId="011DC5A9" w14:textId="0230FBA9" w:rsidR="005B11FA" w:rsidRDefault="005B11FA" w:rsidP="005B11FA">
      <w:r>
        <w:t>Источник изображений: HOMAG Group AG</w:t>
      </w:r>
    </w:p>
    <w:p w14:paraId="2C3320F8" w14:textId="77777777" w:rsidR="00811930" w:rsidRDefault="00811930" w:rsidP="005B11FA"/>
    <w:p w14:paraId="7328F261" w14:textId="26C16957" w:rsidR="005B11FA" w:rsidRPr="00186627" w:rsidRDefault="005B11FA" w:rsidP="005B11FA">
      <w:pPr>
        <w:rPr>
          <w:b/>
        </w:rPr>
      </w:pPr>
      <w:r>
        <w:rPr>
          <w:b/>
          <w:noProof/>
        </w:rPr>
        <w:drawing>
          <wp:inline distT="0" distB="0" distL="0" distR="0" wp14:anchorId="64F2F5A3" wp14:editId="0768D157">
            <wp:extent cx="2700000" cy="1472400"/>
            <wp:effectExtent l="0" t="0" r="5715" b="0"/>
            <wp:docPr id="1" name="Grafik 1" descr="Ein Bild, das Gerät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erät, Fräs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4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2D4C" w14:textId="495B8941" w:rsidR="005B11FA" w:rsidRDefault="005B11FA" w:rsidP="00276A17">
      <w:pPr>
        <w:pStyle w:val="Untertitel"/>
      </w:pPr>
      <w:r>
        <w:rPr>
          <w:b/>
        </w:rPr>
        <w:t>Рис. 1:</w:t>
      </w:r>
      <w:r>
        <w:t xml:space="preserve"> Революция 1962 года в приклеивании кромок: первый кромкооблицовочный станок, использующий горяче-холодный способ оклеивания</w:t>
      </w:r>
    </w:p>
    <w:p w14:paraId="57AD4E37" w14:textId="77777777" w:rsidR="00811930" w:rsidRPr="00811930" w:rsidRDefault="00811930" w:rsidP="00811930"/>
    <w:p w14:paraId="6C52C981" w14:textId="77777777" w:rsidR="005B11FA" w:rsidRPr="00186627" w:rsidRDefault="005B11FA" w:rsidP="005B11FA"/>
    <w:p w14:paraId="5B37826C" w14:textId="6EA7C916" w:rsidR="005B11FA" w:rsidRDefault="005B11FA" w:rsidP="005B11FA">
      <w:r>
        <w:rPr>
          <w:noProof/>
        </w:rPr>
        <w:drawing>
          <wp:inline distT="0" distB="0" distL="0" distR="0" wp14:anchorId="35DA30AD" wp14:editId="7968DC08">
            <wp:extent cx="2700000" cy="1054800"/>
            <wp:effectExtent l="0" t="0" r="5715" b="0"/>
            <wp:docPr id="2" name="Grafik 2" descr="Ein Bild, das Gerät, Haushaltsgerät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Gerät, Haushaltsgerät, Fräs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5DD21" w14:textId="3409E0AA" w:rsidR="005B11FA" w:rsidRDefault="005B11FA" w:rsidP="00811930">
      <w:pPr>
        <w:pStyle w:val="Untertitel"/>
      </w:pPr>
      <w:r>
        <w:rPr>
          <w:b/>
        </w:rPr>
        <w:t>Рис. 2:</w:t>
      </w:r>
      <w:r>
        <w:t xml:space="preserve"> Комбинированный форматно-кромкооблицовочный станок KF 60 пользовался исключительной популярностью в 1970-е годы</w:t>
      </w:r>
    </w:p>
    <w:p w14:paraId="79FCB0C0" w14:textId="43109AE3" w:rsidR="00B84E6E" w:rsidRDefault="00B84E6E" w:rsidP="005B11FA"/>
    <w:p w14:paraId="455DAFCA" w14:textId="6E15A22B" w:rsidR="00B84E6E" w:rsidRDefault="00B84E6E" w:rsidP="005B11FA">
      <w:r>
        <w:rPr>
          <w:noProof/>
        </w:rPr>
        <w:lastRenderedPageBreak/>
        <w:drawing>
          <wp:inline distT="0" distB="0" distL="0" distR="0" wp14:anchorId="23E4C2A6" wp14:editId="02208138">
            <wp:extent cx="2700000" cy="1058400"/>
            <wp:effectExtent l="0" t="0" r="5715" b="8890"/>
            <wp:docPr id="3" name="Grafik 3" descr="Ein Bild, das Himmel, Haushaltsgerät, Gerät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Himmel, Haushaltsgerät, Gerät, Fräse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CFE92" w14:textId="1E719C72" w:rsidR="00B84E6E" w:rsidRDefault="00B84E6E" w:rsidP="00811930">
      <w:pPr>
        <w:pStyle w:val="Untertitel"/>
      </w:pPr>
      <w:r>
        <w:rPr>
          <w:b/>
        </w:rPr>
        <w:t>Рис. 3:</w:t>
      </w:r>
      <w:r>
        <w:t xml:space="preserve"> Разработаны для серийного производства: переход в новый класс производительности произошел в 1999 году, когда появились двусторонние станки серии powerLine </w:t>
      </w:r>
    </w:p>
    <w:p w14:paraId="078B93FD" w14:textId="2E9E7863" w:rsidR="00B84E6E" w:rsidRDefault="00B84E6E" w:rsidP="00B84E6E"/>
    <w:p w14:paraId="107D30BB" w14:textId="77777777" w:rsidR="00811930" w:rsidRPr="00186627" w:rsidRDefault="00811930" w:rsidP="00B84E6E"/>
    <w:p w14:paraId="4EFB4587" w14:textId="5CB99D77" w:rsidR="00B84E6E" w:rsidRDefault="00B84E6E" w:rsidP="005B11FA">
      <w:r>
        <w:rPr>
          <w:noProof/>
        </w:rPr>
        <w:drawing>
          <wp:inline distT="0" distB="0" distL="0" distR="0" wp14:anchorId="57DAD909" wp14:editId="324DF1E1">
            <wp:extent cx="2700000" cy="2826000"/>
            <wp:effectExtent l="0" t="0" r="5715" b="0"/>
            <wp:docPr id="4" name="Grafik 4" descr="Ein Bild, das Nähmaschine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Nähmaschine, Haushaltsgerä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8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7E256" w14:textId="10B90AD5" w:rsidR="00B84E6E" w:rsidRDefault="00B84E6E" w:rsidP="00811930">
      <w:pPr>
        <w:pStyle w:val="Untertitel"/>
      </w:pPr>
      <w:r>
        <w:rPr>
          <w:b/>
        </w:rPr>
        <w:t>Рис. 4:</w:t>
      </w:r>
      <w:r>
        <w:t xml:space="preserve"> В 2001 году группа HOMAG создала высокоавтоматизированные станки серии powerLine для экономичного приклеивания кромок при индивидуальном производстве</w:t>
      </w:r>
    </w:p>
    <w:p w14:paraId="264E10D3" w14:textId="636AF0DA" w:rsidR="0091139F" w:rsidRDefault="0091139F" w:rsidP="00B84E6E"/>
    <w:p w14:paraId="18A6CC0A" w14:textId="51EE643D" w:rsidR="00E35D52" w:rsidRDefault="00E35D52" w:rsidP="00B84E6E"/>
    <w:p w14:paraId="41885260" w14:textId="77777777" w:rsidR="00E35D52" w:rsidRDefault="00E35D52" w:rsidP="00B84E6E"/>
    <w:p w14:paraId="346392CC" w14:textId="77777777" w:rsidR="0091139F" w:rsidRDefault="0091139F" w:rsidP="00B84E6E"/>
    <w:p w14:paraId="78A7EE38" w14:textId="7DCCE8C7" w:rsidR="00A65AE8" w:rsidRPr="00186627" w:rsidRDefault="00A65AE8" w:rsidP="00B84E6E">
      <w:r>
        <w:rPr>
          <w:noProof/>
        </w:rPr>
        <w:lastRenderedPageBreak/>
        <w:drawing>
          <wp:inline distT="0" distB="0" distL="0" distR="0" wp14:anchorId="390B08E3" wp14:editId="31647CA2">
            <wp:extent cx="2700000" cy="961200"/>
            <wp:effectExtent l="0" t="0" r="5715" b="0"/>
            <wp:docPr id="5" name="Grafik 5" descr="Ein Bild, das Haushaltsgerät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Haushaltsgerät, Fräs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9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F7946" w14:textId="1E54C42B" w:rsidR="00A65AE8" w:rsidRDefault="00A65AE8" w:rsidP="00811930">
      <w:pPr>
        <w:pStyle w:val="Untertitel"/>
      </w:pPr>
      <w:r>
        <w:rPr>
          <w:b/>
        </w:rPr>
        <w:t>Рис. 5:</w:t>
      </w:r>
      <w:r>
        <w:t xml:space="preserve"> Шесть серий Ambition (здесь Ambition 2264) производства HOMAG и BRANDT с 2009 года представляют собой комплексный ассортимент оборудования — начиная с модели начального уровня и заканчивая моделями для крупных промышленных предприятий</w:t>
      </w:r>
    </w:p>
    <w:p w14:paraId="34F67413" w14:textId="25CCFB07" w:rsidR="00A65AE8" w:rsidRDefault="00A65AE8" w:rsidP="00A65AE8"/>
    <w:p w14:paraId="43C70054" w14:textId="77777777" w:rsidR="00E35D52" w:rsidRDefault="00E35D52" w:rsidP="00A65AE8"/>
    <w:p w14:paraId="566D1B4A" w14:textId="0F615EE1" w:rsidR="00A65AE8" w:rsidRDefault="00A65AE8" w:rsidP="00A65AE8">
      <w:r>
        <w:rPr>
          <w:noProof/>
        </w:rPr>
        <w:drawing>
          <wp:inline distT="0" distB="0" distL="0" distR="0" wp14:anchorId="2581A572" wp14:editId="050A4887">
            <wp:extent cx="2700000" cy="2703600"/>
            <wp:effectExtent l="0" t="0" r="5715" b="1905"/>
            <wp:docPr id="7" name="Grafik 7" descr="Ein Bild, das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weiß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7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E4D0D" w14:textId="77777777" w:rsidR="00A65AE8" w:rsidRPr="00840B09" w:rsidRDefault="00A65AE8" w:rsidP="00811930">
      <w:pPr>
        <w:pStyle w:val="Untertitel"/>
      </w:pPr>
      <w:r>
        <w:rPr>
          <w:b/>
        </w:rPr>
        <w:t>Рис. 6:</w:t>
      </w:r>
      <w:r>
        <w:t xml:space="preserve"> Новую эпоху в нанесении кромок в 2009 году открыло внедрение технологии laserTec. С этого момента laserTec часто применяется в сочетании с другими решениями, например, технологией PUR</w:t>
      </w:r>
    </w:p>
    <w:p w14:paraId="0A5CBA2D" w14:textId="2BA29A9E" w:rsidR="005B11FA" w:rsidRDefault="005B11FA" w:rsidP="005B11FA"/>
    <w:p w14:paraId="18126D40" w14:textId="77777777" w:rsidR="00811930" w:rsidRDefault="00811930" w:rsidP="005B11FA"/>
    <w:p w14:paraId="05567971" w14:textId="2767C788" w:rsidR="00A65AE8" w:rsidRPr="00186627" w:rsidRDefault="00A65AE8" w:rsidP="004E16A7">
      <w:pPr>
        <w:pStyle w:val="Untertitel"/>
      </w:pPr>
      <w:r>
        <w:rPr>
          <w:noProof/>
        </w:rPr>
        <w:lastRenderedPageBreak/>
        <w:drawing>
          <wp:inline distT="0" distB="0" distL="0" distR="0" wp14:anchorId="535E6FC4" wp14:editId="1C3FFCA5">
            <wp:extent cx="2700000" cy="1800000"/>
            <wp:effectExtent l="0" t="0" r="5715" b="0"/>
            <wp:docPr id="8" name="Grafik 8" descr="Ein Bild, das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Person, drinnen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17645" w14:textId="77777777" w:rsidR="004E16A7" w:rsidRDefault="004E16A7" w:rsidP="004E16A7">
      <w:pPr>
        <w:pStyle w:val="Untertitel"/>
        <w:rPr>
          <w:b/>
        </w:rPr>
      </w:pPr>
    </w:p>
    <w:p w14:paraId="785CAAD0" w14:textId="5CDAD59B" w:rsidR="00A65AE8" w:rsidRDefault="00A65AE8" w:rsidP="004E16A7">
      <w:pPr>
        <w:pStyle w:val="Untertitel"/>
      </w:pPr>
      <w:r>
        <w:rPr>
          <w:b/>
        </w:rPr>
        <w:t>Рис. 7:</w:t>
      </w:r>
      <w:r>
        <w:t xml:space="preserve"> Группа HOMAG уже давно занималась разработкой системы управления, объединяющей все станки. С 2013 года эту задачу выполняет powerTouch</w:t>
      </w:r>
    </w:p>
    <w:p w14:paraId="0B2F6009" w14:textId="77777777" w:rsidR="0091139F" w:rsidRDefault="0091139F" w:rsidP="00A65AE8"/>
    <w:p w14:paraId="20B0EC15" w14:textId="4F9E7633" w:rsidR="006444F4" w:rsidRDefault="00A65AE8" w:rsidP="006444F4">
      <w:pPr>
        <w:pStyle w:val="berschriftKapitel"/>
      </w:pPr>
      <w:r>
        <w:rPr>
          <w:noProof/>
        </w:rPr>
        <w:drawing>
          <wp:inline distT="0" distB="0" distL="0" distR="0" wp14:anchorId="4A720AD3" wp14:editId="1FAD1F82">
            <wp:extent cx="2700000" cy="1490400"/>
            <wp:effectExtent l="0" t="0" r="5715" b="0"/>
            <wp:docPr id="12" name="Grafik 12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Elektronik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4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27C2B" w14:textId="3383F909" w:rsidR="00A65AE8" w:rsidRDefault="00A65AE8" w:rsidP="00811930">
      <w:pPr>
        <w:pStyle w:val="Untertitel"/>
      </w:pPr>
      <w:r>
        <w:rPr>
          <w:b/>
        </w:rPr>
        <w:t>Рис 8:</w:t>
      </w:r>
      <w:r>
        <w:t xml:space="preserve"> Станки начального уровня с впечатляющим оснащением: серия EDGETEQ S-200</w:t>
      </w:r>
    </w:p>
    <w:p w14:paraId="68F597D9" w14:textId="77777777" w:rsidR="0091139F" w:rsidRDefault="0091139F" w:rsidP="00A65AE8"/>
    <w:p w14:paraId="0D29504E" w14:textId="7B80D51A" w:rsidR="00A65AE8" w:rsidRDefault="00A65AE8" w:rsidP="006444F4">
      <w:pPr>
        <w:pStyle w:val="berschriftKapitel"/>
      </w:pPr>
      <w:r>
        <w:rPr>
          <w:noProof/>
        </w:rPr>
        <w:drawing>
          <wp:inline distT="0" distB="0" distL="0" distR="0" wp14:anchorId="41257EA8" wp14:editId="562C62F9">
            <wp:extent cx="2700000" cy="788400"/>
            <wp:effectExtent l="0" t="0" r="5715" b="0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7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DCA84" w14:textId="77777777" w:rsidR="00A65AE8" w:rsidRPr="009F61ED" w:rsidRDefault="00A65AE8" w:rsidP="00811930">
      <w:pPr>
        <w:pStyle w:val="Untertitel"/>
      </w:pPr>
      <w:r>
        <w:rPr>
          <w:b/>
        </w:rPr>
        <w:t>Рис. 9:</w:t>
      </w:r>
      <w:r>
        <w:t xml:space="preserve"> Точность и высокая производительность при изготовлении индивидуальной продукции: серия EDGETEQ S-800 с системой подачи инструментов WZ24</w:t>
      </w:r>
    </w:p>
    <w:p w14:paraId="187C4FA4" w14:textId="1947DFC3" w:rsidR="00A65AE8" w:rsidRDefault="00A65AE8" w:rsidP="006444F4">
      <w:pPr>
        <w:pStyle w:val="berschriftKapitel"/>
      </w:pPr>
      <w:r>
        <w:rPr>
          <w:noProof/>
        </w:rPr>
        <w:lastRenderedPageBreak/>
        <w:drawing>
          <wp:inline distT="0" distB="0" distL="0" distR="0" wp14:anchorId="14F445F1" wp14:editId="75DF7992">
            <wp:extent cx="2700000" cy="1800000"/>
            <wp:effectExtent l="0" t="0" r="5715" b="0"/>
            <wp:docPr id="14" name="Grafik 14" descr="Ein Bild, das Text, Person, drinnen, Vorbereit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Text, Person, drinnen, Vorbereiten enthält.&#10;&#10;Automatisch generierte Beschreibu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990FD" w14:textId="16F21D5C" w:rsidR="00A65AE8" w:rsidRPr="00186627" w:rsidRDefault="00A65AE8" w:rsidP="00811930">
      <w:pPr>
        <w:pStyle w:val="Untertitel"/>
      </w:pPr>
      <w:r>
        <w:rPr>
          <w:b/>
        </w:rPr>
        <w:t>Рис. 10:</w:t>
      </w:r>
      <w:r>
        <w:t xml:space="preserve"> Одна из последних инноваций группы HOMAG — ПО нового поколения woodCommander 5. С 2022 года с помощью этого решения можно обеспечить прямую связь с системой управления движением кромочных материалов.</w:t>
      </w:r>
    </w:p>
    <w:p w14:paraId="76713980" w14:textId="5C0B2D85" w:rsidR="00A65AE8" w:rsidRDefault="00A65AE8" w:rsidP="00A65AE8">
      <w:pPr>
        <w:spacing w:after="0"/>
        <w:rPr>
          <w:rFonts w:cs="Arial"/>
          <w:b/>
          <w:sz w:val="24"/>
          <w:szCs w:val="24"/>
        </w:rPr>
      </w:pPr>
    </w:p>
    <w:p w14:paraId="33DE365C" w14:textId="6ED8489A" w:rsidR="00811930" w:rsidRDefault="00811930" w:rsidP="00A65AE8">
      <w:pPr>
        <w:spacing w:after="0"/>
        <w:rPr>
          <w:rFonts w:cs="Arial"/>
          <w:b/>
          <w:sz w:val="24"/>
          <w:szCs w:val="24"/>
        </w:rPr>
      </w:pPr>
    </w:p>
    <w:p w14:paraId="7A662C56" w14:textId="77777777" w:rsidR="00811930" w:rsidRDefault="00811930" w:rsidP="00A65AE8">
      <w:pPr>
        <w:spacing w:after="0"/>
        <w:rPr>
          <w:rFonts w:cs="Arial"/>
          <w:b/>
          <w:sz w:val="24"/>
          <w:szCs w:val="24"/>
        </w:rPr>
      </w:pPr>
    </w:p>
    <w:p w14:paraId="370E2F14" w14:textId="77777777" w:rsidR="00811930" w:rsidRPr="008547A0" w:rsidRDefault="00811930" w:rsidP="00811930">
      <w:pPr>
        <w:pStyle w:val="Untertitel"/>
        <w:rPr>
          <w:b/>
        </w:rPr>
      </w:pPr>
      <w:r>
        <w:rPr>
          <w:b/>
        </w:rPr>
        <w:t>При возникновении вопросов просим обращаться по адресу:</w:t>
      </w:r>
    </w:p>
    <w:p w14:paraId="3630D268" w14:textId="77777777" w:rsidR="00811930" w:rsidRPr="008547A0" w:rsidRDefault="00811930" w:rsidP="00811930">
      <w:pPr>
        <w:pStyle w:val="Untertitel"/>
      </w:pPr>
    </w:p>
    <w:p w14:paraId="0A04B14F" w14:textId="77777777" w:rsidR="00811930" w:rsidRPr="008547A0" w:rsidRDefault="00811930" w:rsidP="00811930">
      <w:pPr>
        <w:pStyle w:val="Untertitel"/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r>
        <w:t>Homagstraße 3–5</w:t>
      </w:r>
    </w:p>
    <w:p w14:paraId="3D3F4D59" w14:textId="77777777" w:rsidR="00811930" w:rsidRPr="008547A0" w:rsidRDefault="00811930" w:rsidP="00811930">
      <w:pPr>
        <w:pStyle w:val="Untertitel"/>
      </w:pPr>
      <w:r>
        <w:t>72296 Schopfloch</w:t>
      </w:r>
    </w:p>
    <w:p w14:paraId="4087305D" w14:textId="77777777" w:rsidR="00811930" w:rsidRPr="008547A0" w:rsidRDefault="00811930" w:rsidP="00811930">
      <w:pPr>
        <w:pStyle w:val="Untertitel"/>
      </w:pPr>
      <w:r>
        <w:t>Германия</w:t>
      </w:r>
    </w:p>
    <w:p w14:paraId="1D57423E" w14:textId="77777777" w:rsidR="00811930" w:rsidRPr="004E16A7" w:rsidRDefault="00811930" w:rsidP="00811930">
      <w:pPr>
        <w:pStyle w:val="Untertitel"/>
      </w:pPr>
      <w:r>
        <w:t>www.homag.com</w:t>
      </w:r>
    </w:p>
    <w:p w14:paraId="379511ED" w14:textId="77777777" w:rsidR="00811930" w:rsidRPr="004E16A7" w:rsidRDefault="00811930" w:rsidP="00811930">
      <w:pPr>
        <w:pStyle w:val="Untertitel"/>
      </w:pPr>
    </w:p>
    <w:p w14:paraId="6CDD7CEC" w14:textId="6F23E848" w:rsidR="00811930" w:rsidRPr="004E16A7" w:rsidRDefault="00811930" w:rsidP="00811930">
      <w:pPr>
        <w:pStyle w:val="Untertitel"/>
        <w:rPr>
          <w:b/>
        </w:rPr>
      </w:pPr>
      <w:r>
        <w:rPr>
          <w:b/>
        </w:rPr>
        <w:t>Маркус Костенбадер</w:t>
      </w:r>
    </w:p>
    <w:p w14:paraId="6D77738F" w14:textId="7BD824A5" w:rsidR="00D144FB" w:rsidRPr="004E16A7" w:rsidRDefault="00D144FB" w:rsidP="00811930">
      <w:pPr>
        <w:pStyle w:val="Untertitel"/>
      </w:pPr>
      <w:r>
        <w:rPr>
          <w:rFonts w:cs="Arial"/>
          <w:color w:val="000001"/>
        </w:rPr>
        <w:t>Управление товарным производством</w:t>
      </w:r>
    </w:p>
    <w:p w14:paraId="00E1DFD1" w14:textId="0FF2B787" w:rsidR="00811930" w:rsidRPr="00811930" w:rsidRDefault="00811930" w:rsidP="00811930">
      <w:pPr>
        <w:pStyle w:val="Untertitel"/>
      </w:pPr>
      <w:r>
        <w:t>Edge Processing</w:t>
      </w:r>
    </w:p>
    <w:p w14:paraId="7453F870" w14:textId="77777777" w:rsidR="00811930" w:rsidRPr="00811930" w:rsidRDefault="00811930" w:rsidP="00811930">
      <w:pPr>
        <w:pStyle w:val="Untertitel"/>
      </w:pPr>
      <w:r>
        <w:t xml:space="preserve">Тел.: +49 7443 13 - 3119 </w:t>
      </w:r>
    </w:p>
    <w:p w14:paraId="546EE4A3" w14:textId="77777777" w:rsidR="00811930" w:rsidRPr="00811930" w:rsidRDefault="00811930" w:rsidP="00811930">
      <w:pPr>
        <w:pStyle w:val="Untertitel"/>
      </w:pPr>
      <w:r>
        <w:t>Мобильный телефон: +49 151 180 55859</w:t>
      </w:r>
    </w:p>
    <w:p w14:paraId="10E26487" w14:textId="3D4621A6" w:rsidR="00811930" w:rsidRPr="00811930" w:rsidRDefault="00811930" w:rsidP="00811930">
      <w:pPr>
        <w:pStyle w:val="Untertitel"/>
      </w:pPr>
      <w:r>
        <w:t>Markus.Kostenbader@homag.com</w:t>
      </w: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21"/>
      <w:footerReference w:type="default" r:id="rId2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904C" w14:textId="77777777" w:rsidR="004401F4" w:rsidRDefault="004401F4">
      <w:r>
        <w:separator/>
      </w:r>
    </w:p>
    <w:p w14:paraId="66764D2F" w14:textId="77777777" w:rsidR="00B66203" w:rsidRDefault="00B66203"/>
  </w:endnote>
  <w:endnote w:type="continuationSeparator" w:id="0">
    <w:p w14:paraId="0F51904D" w14:textId="77777777" w:rsidR="004401F4" w:rsidRDefault="004401F4">
      <w:r>
        <w:continuationSeparator/>
      </w:r>
    </w:p>
    <w:p w14:paraId="3098992C" w14:textId="77777777" w:rsidR="00B66203" w:rsidRDefault="00B66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904A" w14:textId="77777777" w:rsidR="004401F4" w:rsidRDefault="004401F4">
      <w:r>
        <w:separator/>
      </w:r>
    </w:p>
    <w:p w14:paraId="4BC99975" w14:textId="77777777" w:rsidR="00B66203" w:rsidRDefault="00B66203"/>
  </w:footnote>
  <w:footnote w:type="continuationSeparator" w:id="0">
    <w:p w14:paraId="0F51904B" w14:textId="77777777" w:rsidR="004401F4" w:rsidRDefault="004401F4">
      <w:r>
        <w:continuationSeparator/>
      </w:r>
    </w:p>
    <w:p w14:paraId="4ED01E05" w14:textId="77777777" w:rsidR="00B66203" w:rsidRDefault="00B662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4C5CFC6" w:rsidR="0054012D" w:rsidRDefault="00047C03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28"/>
      </w:rPr>
      <w:t>60 лет кромкооблицовочным станкам HOMAG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2EDCBAE9" w:rsidR="00C74CDC" w:rsidRDefault="00C564DE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Обработка кромок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15B0AB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>Страница</w:t>
          </w:r>
          <w:r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3161F6EF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Февраль 2022 г.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177B4"/>
    <w:rsid w:val="00024EE9"/>
    <w:rsid w:val="00027E33"/>
    <w:rsid w:val="000471D4"/>
    <w:rsid w:val="00047C03"/>
    <w:rsid w:val="000626D3"/>
    <w:rsid w:val="00064DE4"/>
    <w:rsid w:val="00070D5B"/>
    <w:rsid w:val="00077BE9"/>
    <w:rsid w:val="00080779"/>
    <w:rsid w:val="00087568"/>
    <w:rsid w:val="000B40DB"/>
    <w:rsid w:val="000D1074"/>
    <w:rsid w:val="000D5284"/>
    <w:rsid w:val="000E13E2"/>
    <w:rsid w:val="000E66EC"/>
    <w:rsid w:val="000F3609"/>
    <w:rsid w:val="001009AB"/>
    <w:rsid w:val="00106960"/>
    <w:rsid w:val="001133A3"/>
    <w:rsid w:val="0011745A"/>
    <w:rsid w:val="001234BA"/>
    <w:rsid w:val="001346DA"/>
    <w:rsid w:val="001379FB"/>
    <w:rsid w:val="00144DE4"/>
    <w:rsid w:val="001544C1"/>
    <w:rsid w:val="00171A40"/>
    <w:rsid w:val="00171A90"/>
    <w:rsid w:val="00174453"/>
    <w:rsid w:val="00181328"/>
    <w:rsid w:val="00182A09"/>
    <w:rsid w:val="00191B7B"/>
    <w:rsid w:val="001932F5"/>
    <w:rsid w:val="00197C90"/>
    <w:rsid w:val="001A00C7"/>
    <w:rsid w:val="001A6C44"/>
    <w:rsid w:val="001A7968"/>
    <w:rsid w:val="001B1737"/>
    <w:rsid w:val="001C12C4"/>
    <w:rsid w:val="001C1F3B"/>
    <w:rsid w:val="001C3917"/>
    <w:rsid w:val="001D7A81"/>
    <w:rsid w:val="001F5F23"/>
    <w:rsid w:val="001F6AB9"/>
    <w:rsid w:val="00213A46"/>
    <w:rsid w:val="00222911"/>
    <w:rsid w:val="0022697A"/>
    <w:rsid w:val="002308E3"/>
    <w:rsid w:val="002560A1"/>
    <w:rsid w:val="00257269"/>
    <w:rsid w:val="00262EF5"/>
    <w:rsid w:val="00272217"/>
    <w:rsid w:val="002728BF"/>
    <w:rsid w:val="00274D1F"/>
    <w:rsid w:val="00276A17"/>
    <w:rsid w:val="00276C42"/>
    <w:rsid w:val="002A19F6"/>
    <w:rsid w:val="002A557A"/>
    <w:rsid w:val="002B3DD0"/>
    <w:rsid w:val="002D30A3"/>
    <w:rsid w:val="002F170B"/>
    <w:rsid w:val="003014A3"/>
    <w:rsid w:val="00306F18"/>
    <w:rsid w:val="00312698"/>
    <w:rsid w:val="00321656"/>
    <w:rsid w:val="00321923"/>
    <w:rsid w:val="003220C3"/>
    <w:rsid w:val="00346010"/>
    <w:rsid w:val="003463D1"/>
    <w:rsid w:val="00351017"/>
    <w:rsid w:val="00356C57"/>
    <w:rsid w:val="00367548"/>
    <w:rsid w:val="003804F3"/>
    <w:rsid w:val="003A0D46"/>
    <w:rsid w:val="003A464D"/>
    <w:rsid w:val="003B2A06"/>
    <w:rsid w:val="003C04FF"/>
    <w:rsid w:val="003E1736"/>
    <w:rsid w:val="003E3908"/>
    <w:rsid w:val="00401216"/>
    <w:rsid w:val="004105D8"/>
    <w:rsid w:val="00415721"/>
    <w:rsid w:val="00422E1F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07D8"/>
    <w:rsid w:val="004D2DF7"/>
    <w:rsid w:val="004E16A7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87EDF"/>
    <w:rsid w:val="005A5380"/>
    <w:rsid w:val="005B11FA"/>
    <w:rsid w:val="005C623C"/>
    <w:rsid w:val="005D59E6"/>
    <w:rsid w:val="005D5B3A"/>
    <w:rsid w:val="005F022F"/>
    <w:rsid w:val="005F3F60"/>
    <w:rsid w:val="00603227"/>
    <w:rsid w:val="006143F9"/>
    <w:rsid w:val="00623204"/>
    <w:rsid w:val="0063008C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11930"/>
    <w:rsid w:val="008202FF"/>
    <w:rsid w:val="008250FF"/>
    <w:rsid w:val="0083751A"/>
    <w:rsid w:val="008461E1"/>
    <w:rsid w:val="008547A0"/>
    <w:rsid w:val="00891766"/>
    <w:rsid w:val="008B07C0"/>
    <w:rsid w:val="008C0447"/>
    <w:rsid w:val="009051A1"/>
    <w:rsid w:val="0091139F"/>
    <w:rsid w:val="009178FE"/>
    <w:rsid w:val="00920D02"/>
    <w:rsid w:val="0093011B"/>
    <w:rsid w:val="009368F5"/>
    <w:rsid w:val="00944CAE"/>
    <w:rsid w:val="009479AC"/>
    <w:rsid w:val="0097733B"/>
    <w:rsid w:val="00980A58"/>
    <w:rsid w:val="009A1B07"/>
    <w:rsid w:val="009A4FA6"/>
    <w:rsid w:val="009C58AA"/>
    <w:rsid w:val="009C73C6"/>
    <w:rsid w:val="009D3401"/>
    <w:rsid w:val="009D4515"/>
    <w:rsid w:val="009E15B5"/>
    <w:rsid w:val="009E1B64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9766B"/>
    <w:rsid w:val="00AA0D61"/>
    <w:rsid w:val="00AA3FF1"/>
    <w:rsid w:val="00AA5DB5"/>
    <w:rsid w:val="00AB73AA"/>
    <w:rsid w:val="00AC0A7D"/>
    <w:rsid w:val="00AD69E4"/>
    <w:rsid w:val="00AD7894"/>
    <w:rsid w:val="00AE3F08"/>
    <w:rsid w:val="00AF045D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66203"/>
    <w:rsid w:val="00B74DE5"/>
    <w:rsid w:val="00B8324A"/>
    <w:rsid w:val="00B84E6E"/>
    <w:rsid w:val="00BA3C3F"/>
    <w:rsid w:val="00BC229D"/>
    <w:rsid w:val="00BE4539"/>
    <w:rsid w:val="00BF1F0F"/>
    <w:rsid w:val="00BF46E5"/>
    <w:rsid w:val="00BF5A37"/>
    <w:rsid w:val="00C10053"/>
    <w:rsid w:val="00C17557"/>
    <w:rsid w:val="00C45AD8"/>
    <w:rsid w:val="00C53E8B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A00A9"/>
    <w:rsid w:val="00CB1588"/>
    <w:rsid w:val="00CC0647"/>
    <w:rsid w:val="00CC623B"/>
    <w:rsid w:val="00CD1E96"/>
    <w:rsid w:val="00CE5D13"/>
    <w:rsid w:val="00CF4BE1"/>
    <w:rsid w:val="00CF622D"/>
    <w:rsid w:val="00D0150A"/>
    <w:rsid w:val="00D01E9C"/>
    <w:rsid w:val="00D043C0"/>
    <w:rsid w:val="00D05F12"/>
    <w:rsid w:val="00D071E6"/>
    <w:rsid w:val="00D113BA"/>
    <w:rsid w:val="00D144FB"/>
    <w:rsid w:val="00D322E6"/>
    <w:rsid w:val="00D40674"/>
    <w:rsid w:val="00D50588"/>
    <w:rsid w:val="00D65A21"/>
    <w:rsid w:val="00D70851"/>
    <w:rsid w:val="00D72330"/>
    <w:rsid w:val="00D74349"/>
    <w:rsid w:val="00D743CB"/>
    <w:rsid w:val="00D915A1"/>
    <w:rsid w:val="00DA3508"/>
    <w:rsid w:val="00DA7ADD"/>
    <w:rsid w:val="00DD063D"/>
    <w:rsid w:val="00DD4C51"/>
    <w:rsid w:val="00DE114A"/>
    <w:rsid w:val="00DF2A9D"/>
    <w:rsid w:val="00E018CC"/>
    <w:rsid w:val="00E04C5C"/>
    <w:rsid w:val="00E16955"/>
    <w:rsid w:val="00E24340"/>
    <w:rsid w:val="00E325A3"/>
    <w:rsid w:val="00E35D52"/>
    <w:rsid w:val="00E36539"/>
    <w:rsid w:val="00E471E2"/>
    <w:rsid w:val="00E4780C"/>
    <w:rsid w:val="00E54363"/>
    <w:rsid w:val="00E6625E"/>
    <w:rsid w:val="00E7070B"/>
    <w:rsid w:val="00E93B4F"/>
    <w:rsid w:val="00EA3D1C"/>
    <w:rsid w:val="00EA6393"/>
    <w:rsid w:val="00EB68CF"/>
    <w:rsid w:val="00EE5B89"/>
    <w:rsid w:val="00F05208"/>
    <w:rsid w:val="00F06CA2"/>
    <w:rsid w:val="00F12542"/>
    <w:rsid w:val="00F23A94"/>
    <w:rsid w:val="00F2656D"/>
    <w:rsid w:val="00F26FBF"/>
    <w:rsid w:val="00F314D7"/>
    <w:rsid w:val="00F73A4F"/>
    <w:rsid w:val="00F8560C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://www.homag.com" TargetMode="External"/><Relationship Id="rId19" Type="http://schemas.openxmlformats.org/officeDocument/2006/relationships/image" Target="media/image9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2AFD0-158A-4CA0-9C7F-71348BAAC351}"/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2670</Words>
  <Characters>18500</Characters>
  <DocSecurity>0</DocSecurity>
  <Lines>154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21128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Dettling, Inge</cp:lastModifiedBy>
  <cp:lastPrinted>2021-03-17T09:21:00Z</cp:lastPrinted>
  <dcterms:created xsi:type="dcterms:W3CDTF">2022-02-24T09:10:00Z</dcterms:created>
  <dcterms:modified xsi:type="dcterms:W3CDTF">2022-02-24T09:10:00Z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</Properties>
</file>