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567C7D" w14:textId="61C39D4B" w:rsidR="00822EB2" w:rsidRPr="002F377B" w:rsidRDefault="000E43E5" w:rsidP="00790929">
      <w:pPr>
        <w:pStyle w:val="berschrift1"/>
        <w:jc w:val="left"/>
        <w:rPr>
          <w:sz w:val="24"/>
          <w:szCs w:val="22"/>
        </w:rPr>
      </w:pPr>
      <w:bookmarkStart w:id="0" w:name="_Hlk126044697"/>
      <w:r w:rsidRPr="002F377B">
        <w:rPr>
          <w:sz w:val="24"/>
          <w:szCs w:val="22"/>
        </w:rPr>
        <w:t>Sägen, fräsen, staunen</w:t>
      </w:r>
      <w:r w:rsidR="005E447B" w:rsidRPr="002F377B">
        <w:rPr>
          <w:sz w:val="24"/>
          <w:szCs w:val="22"/>
        </w:rPr>
        <w:t>…</w:t>
      </w:r>
      <w:r w:rsidR="00790929" w:rsidRPr="002F377B">
        <w:rPr>
          <w:sz w:val="24"/>
          <w:szCs w:val="22"/>
        </w:rPr>
        <w:t xml:space="preserve"> und das deutschlandweit in unseren Showrooms </w:t>
      </w:r>
    </w:p>
    <w:p w14:paraId="0209303F" w14:textId="279A1C5B" w:rsidR="000D1155" w:rsidRPr="00BF643A" w:rsidRDefault="000E43E5" w:rsidP="00790929">
      <w:pPr>
        <w:pStyle w:val="Titel"/>
        <w:jc w:val="left"/>
        <w:rPr>
          <w:sz w:val="36"/>
          <w:szCs w:val="36"/>
          <w:lang w:val="de-DE"/>
        </w:rPr>
      </w:pPr>
      <w:r w:rsidRPr="00BF643A">
        <w:rPr>
          <w:sz w:val="36"/>
          <w:szCs w:val="36"/>
          <w:lang w:val="de-DE"/>
        </w:rPr>
        <w:t>HOMAG Technologie-Tage 2024</w:t>
      </w:r>
    </w:p>
    <w:p w14:paraId="51E14074" w14:textId="6DB667AD" w:rsidR="00555788" w:rsidRDefault="00315FF1" w:rsidP="00790929">
      <w:pPr>
        <w:jc w:val="left"/>
      </w:pPr>
      <w:r>
        <w:t xml:space="preserve">Auf den </w:t>
      </w:r>
      <w:r w:rsidR="00A9481B">
        <w:t xml:space="preserve">HOMAG Technologie-Tagen </w:t>
      </w:r>
      <w:r w:rsidR="00555788">
        <w:t>erfahren Besucher</w:t>
      </w:r>
      <w:r w:rsidR="007F3912">
        <w:t xml:space="preserve"> an</w:t>
      </w:r>
      <w:r w:rsidR="00A9481B">
        <w:t xml:space="preserve"> </w:t>
      </w:r>
      <w:r w:rsidR="00D86108">
        <w:t xml:space="preserve">den </w:t>
      </w:r>
      <w:r w:rsidR="00A9481B">
        <w:t xml:space="preserve">verschiedenen Standorten deutschlandweit </w:t>
      </w:r>
      <w:r w:rsidR="007F3912">
        <w:t xml:space="preserve">hautnah </w:t>
      </w:r>
      <w:r w:rsidR="00555788">
        <w:t xml:space="preserve">alles </w:t>
      </w:r>
      <w:r w:rsidR="00A9481B">
        <w:t xml:space="preserve">über </w:t>
      </w:r>
      <w:r w:rsidR="007F3912">
        <w:t>exklusive Lösungen</w:t>
      </w:r>
      <w:r w:rsidR="00A9481B">
        <w:t xml:space="preserve"> </w:t>
      </w:r>
      <w:r w:rsidR="00555788">
        <w:t>in den Bereichen</w:t>
      </w:r>
      <w:r w:rsidR="00A9481B">
        <w:t xml:space="preserve"> Zuschnitt, CNC, Kantenbearbeitung und </w:t>
      </w:r>
      <w:proofErr w:type="spellStart"/>
      <w:r w:rsidR="00A9481B">
        <w:t>Bauelementefertigung</w:t>
      </w:r>
      <w:proofErr w:type="spellEnd"/>
      <w:r w:rsidR="00A9481B">
        <w:t xml:space="preserve">. </w:t>
      </w:r>
      <w:r w:rsidR="00555788">
        <w:t xml:space="preserve">Neben Maschinen, Zellenlösungen, digitalen Produkten und Produktionsmethoden in der Holzbearbeitung steht vor allem der persönliche Dialog mit </w:t>
      </w:r>
      <w:r w:rsidR="007F3912">
        <w:t>den Besuchern</w:t>
      </w:r>
      <w:r w:rsidR="00555788">
        <w:t xml:space="preserve"> im </w:t>
      </w:r>
      <w:r w:rsidR="00C43EE2">
        <w:t>Vordergrund. Gemeinsam wird in die Welt der neuesten Technologien rund um die Holzbearbeitung eingetaucht – und das für jeden mit dem passenden Fokus</w:t>
      </w:r>
      <w:r w:rsidR="00555788">
        <w:t xml:space="preserve">. </w:t>
      </w:r>
    </w:p>
    <w:p w14:paraId="1617B3F8" w14:textId="7A59D724" w:rsidR="00555788" w:rsidRPr="007F3912" w:rsidRDefault="00555788" w:rsidP="00B1569A">
      <w:pPr>
        <w:pStyle w:val="berschrift1"/>
      </w:pPr>
      <w:r w:rsidRPr="007F3912">
        <w:t xml:space="preserve">Alle </w:t>
      </w:r>
      <w:r w:rsidR="008D2772">
        <w:t>Technologie-Tage</w:t>
      </w:r>
      <w:r w:rsidRPr="007F3912">
        <w:t xml:space="preserve"> im Überblick: </w:t>
      </w:r>
    </w:p>
    <w:p w14:paraId="4AD3FC3D" w14:textId="29C7F44B" w:rsidR="008D2772" w:rsidRDefault="008D2772" w:rsidP="00790929">
      <w:pPr>
        <w:pStyle w:val="Listenabsatz"/>
        <w:numPr>
          <w:ilvl w:val="0"/>
          <w:numId w:val="1"/>
        </w:numPr>
        <w:jc w:val="left"/>
      </w:pPr>
      <w:r>
        <w:t>22.</w:t>
      </w:r>
      <w:r w:rsidR="005E3CDB">
        <w:t xml:space="preserve"> Februar</w:t>
      </w:r>
      <w:r>
        <w:t xml:space="preserve"> – </w:t>
      </w:r>
      <w:r w:rsidRPr="008D2772">
        <w:rPr>
          <w:b/>
          <w:bCs/>
          <w:color w:val="00A0DC"/>
        </w:rPr>
        <w:t>Fokus:</w:t>
      </w:r>
      <w:r w:rsidRPr="008D2772">
        <w:rPr>
          <w:color w:val="00A0DC"/>
        </w:rPr>
        <w:t xml:space="preserve"> </w:t>
      </w:r>
      <w:r w:rsidR="00283C8E">
        <w:rPr>
          <w:b/>
          <w:bCs/>
          <w:color w:val="00A0DC"/>
        </w:rPr>
        <w:t>Vernetzte Werkstatt</w:t>
      </w:r>
      <w:r w:rsidRPr="008D2772">
        <w:rPr>
          <w:color w:val="FF0000"/>
        </w:rPr>
        <w:t xml:space="preserve"> </w:t>
      </w:r>
      <w:r>
        <w:t>in Schopfloch</w:t>
      </w:r>
    </w:p>
    <w:p w14:paraId="2D7D9979" w14:textId="60F6D0DF" w:rsidR="008D2772" w:rsidRDefault="00306E31" w:rsidP="00790929">
      <w:pPr>
        <w:pStyle w:val="Listenabsatz"/>
        <w:numPr>
          <w:ilvl w:val="0"/>
          <w:numId w:val="1"/>
        </w:numPr>
        <w:jc w:val="left"/>
      </w:pPr>
      <w:r>
        <w:t>06.-07. März</w:t>
      </w:r>
      <w:r w:rsidR="005E3CDB">
        <w:t xml:space="preserve"> </w:t>
      </w:r>
      <w:r>
        <w:t xml:space="preserve">– </w:t>
      </w:r>
      <w:r w:rsidRPr="00306E31">
        <w:rPr>
          <w:b/>
          <w:bCs/>
          <w:color w:val="00A0DC"/>
        </w:rPr>
        <w:t>Fokus: Fenster</w:t>
      </w:r>
      <w:r w:rsidRPr="00306E31">
        <w:rPr>
          <w:color w:val="00A0DC"/>
        </w:rPr>
        <w:t xml:space="preserve"> </w:t>
      </w:r>
      <w:r>
        <w:t>in Schopfloch</w:t>
      </w:r>
    </w:p>
    <w:p w14:paraId="6AC3198D" w14:textId="03DD6EF8" w:rsidR="00555788" w:rsidRDefault="00555788" w:rsidP="00790929">
      <w:pPr>
        <w:pStyle w:val="Listenabsatz"/>
        <w:numPr>
          <w:ilvl w:val="0"/>
          <w:numId w:val="1"/>
        </w:numPr>
        <w:jc w:val="left"/>
      </w:pPr>
      <w:r>
        <w:t>12.</w:t>
      </w:r>
      <w:r w:rsidR="007F3912">
        <w:t>-</w:t>
      </w:r>
      <w:r>
        <w:t>14. März</w:t>
      </w:r>
      <w:r w:rsidR="005E3CDB">
        <w:t xml:space="preserve"> </w:t>
      </w:r>
      <w:r w:rsidR="008D2772">
        <w:t>–</w:t>
      </w:r>
      <w:r w:rsidR="007F3912">
        <w:t xml:space="preserve"> </w:t>
      </w:r>
      <w:r w:rsidR="001B4698" w:rsidRPr="008D2772">
        <w:rPr>
          <w:b/>
          <w:bCs/>
          <w:color w:val="00A0DC"/>
        </w:rPr>
        <w:t>Fokus</w:t>
      </w:r>
      <w:r w:rsidR="008D2772" w:rsidRPr="008D2772">
        <w:rPr>
          <w:b/>
          <w:bCs/>
          <w:color w:val="00A0DC"/>
        </w:rPr>
        <w:t>:</w:t>
      </w:r>
      <w:r w:rsidR="001B4698" w:rsidRPr="008D2772">
        <w:rPr>
          <w:b/>
          <w:bCs/>
          <w:color w:val="00A0DC"/>
        </w:rPr>
        <w:t xml:space="preserve"> </w:t>
      </w:r>
      <w:r w:rsidR="007F3912" w:rsidRPr="008D2772">
        <w:rPr>
          <w:b/>
          <w:bCs/>
          <w:color w:val="00A0DC"/>
        </w:rPr>
        <w:t>Zuschnitt</w:t>
      </w:r>
      <w:r w:rsidR="007F3912">
        <w:t xml:space="preserve"> </w:t>
      </w:r>
      <w:r w:rsidR="008D2772">
        <w:t>in Holzbronn</w:t>
      </w:r>
    </w:p>
    <w:p w14:paraId="63A42BAD" w14:textId="58710BC5" w:rsidR="007F3912" w:rsidRDefault="007F3912" w:rsidP="00790929">
      <w:pPr>
        <w:pStyle w:val="Listenabsatz"/>
        <w:numPr>
          <w:ilvl w:val="0"/>
          <w:numId w:val="1"/>
        </w:numPr>
        <w:jc w:val="left"/>
      </w:pPr>
      <w:r>
        <w:t>10.-12. April</w:t>
      </w:r>
      <w:r w:rsidR="005E3CDB">
        <w:t xml:space="preserve"> </w:t>
      </w:r>
      <w:r w:rsidR="00306E31">
        <w:t xml:space="preserve">– </w:t>
      </w:r>
      <w:r w:rsidR="001B4698" w:rsidRPr="00306E31">
        <w:rPr>
          <w:b/>
          <w:bCs/>
          <w:color w:val="00A0DC"/>
        </w:rPr>
        <w:t>Fokus</w:t>
      </w:r>
      <w:r w:rsidR="00306E31" w:rsidRPr="00306E31">
        <w:rPr>
          <w:b/>
          <w:bCs/>
          <w:color w:val="00A0DC"/>
        </w:rPr>
        <w:t>:</w:t>
      </w:r>
      <w:r w:rsidR="001B4698" w:rsidRPr="00306E31">
        <w:rPr>
          <w:b/>
          <w:bCs/>
          <w:color w:val="00A0DC"/>
        </w:rPr>
        <w:t xml:space="preserve"> </w:t>
      </w:r>
      <w:r w:rsidRPr="00306E31">
        <w:rPr>
          <w:b/>
          <w:bCs/>
          <w:color w:val="00A0DC"/>
        </w:rPr>
        <w:t>CNC- und Kantenbearbeitung</w:t>
      </w:r>
      <w:r w:rsidRPr="00306E31">
        <w:rPr>
          <w:color w:val="00A0DC"/>
        </w:rPr>
        <w:t xml:space="preserve"> </w:t>
      </w:r>
      <w:r>
        <w:t>in Herzebrock</w:t>
      </w:r>
    </w:p>
    <w:p w14:paraId="72446CA3" w14:textId="203CD2D5" w:rsidR="007F3912" w:rsidRDefault="007F3912" w:rsidP="00790929">
      <w:pPr>
        <w:pStyle w:val="Listenabsatz"/>
        <w:numPr>
          <w:ilvl w:val="0"/>
          <w:numId w:val="1"/>
        </w:numPr>
        <w:jc w:val="left"/>
      </w:pPr>
      <w:r>
        <w:t>16.-17. April</w:t>
      </w:r>
      <w:r w:rsidR="005E3CDB">
        <w:t xml:space="preserve"> </w:t>
      </w:r>
      <w:r w:rsidR="00306E31">
        <w:t xml:space="preserve">– </w:t>
      </w:r>
      <w:r w:rsidR="00503897" w:rsidRPr="00306E31">
        <w:rPr>
          <w:b/>
          <w:bCs/>
          <w:color w:val="00A0DC"/>
        </w:rPr>
        <w:t>Fokus</w:t>
      </w:r>
      <w:r w:rsidR="00306E31" w:rsidRPr="00306E31">
        <w:rPr>
          <w:b/>
          <w:bCs/>
          <w:color w:val="00A0DC"/>
        </w:rPr>
        <w:t>:</w:t>
      </w:r>
      <w:r w:rsidR="00503897" w:rsidRPr="00306E31">
        <w:rPr>
          <w:b/>
          <w:bCs/>
          <w:color w:val="00A0DC"/>
        </w:rPr>
        <w:t xml:space="preserve"> </w:t>
      </w:r>
      <w:proofErr w:type="spellStart"/>
      <w:r w:rsidRPr="00306E31">
        <w:rPr>
          <w:b/>
          <w:bCs/>
          <w:color w:val="00A0DC"/>
        </w:rPr>
        <w:t>Bauelementefertigung</w:t>
      </w:r>
      <w:proofErr w:type="spellEnd"/>
      <w:r w:rsidRPr="00306E31">
        <w:rPr>
          <w:color w:val="00A0DC"/>
        </w:rPr>
        <w:t xml:space="preserve"> </w:t>
      </w:r>
      <w:r>
        <w:t>in Schopfloch</w:t>
      </w:r>
    </w:p>
    <w:p w14:paraId="4EFDFA0A" w14:textId="396CDBE6" w:rsidR="007F3912" w:rsidRDefault="007F3912" w:rsidP="00790929">
      <w:pPr>
        <w:pStyle w:val="Listenabsatz"/>
        <w:numPr>
          <w:ilvl w:val="0"/>
          <w:numId w:val="1"/>
        </w:numPr>
        <w:jc w:val="left"/>
      </w:pPr>
      <w:r>
        <w:t>14.-15. Mai</w:t>
      </w:r>
      <w:r w:rsidR="005E3CDB">
        <w:t xml:space="preserve"> </w:t>
      </w:r>
      <w:r w:rsidR="00306E31">
        <w:t xml:space="preserve">– </w:t>
      </w:r>
      <w:r w:rsidR="00503897" w:rsidRPr="008861FB">
        <w:rPr>
          <w:b/>
          <w:bCs/>
          <w:color w:val="00A0DC"/>
        </w:rPr>
        <w:t>Fokus</w:t>
      </w:r>
      <w:r w:rsidR="00306E31" w:rsidRPr="008861FB">
        <w:rPr>
          <w:b/>
          <w:bCs/>
          <w:color w:val="00A0DC"/>
        </w:rPr>
        <w:t>:</w:t>
      </w:r>
      <w:r w:rsidR="00503897" w:rsidRPr="008861FB">
        <w:rPr>
          <w:b/>
          <w:bCs/>
          <w:color w:val="00A0DC"/>
        </w:rPr>
        <w:t xml:space="preserve"> </w:t>
      </w:r>
      <w:r w:rsidRPr="008861FB">
        <w:rPr>
          <w:b/>
          <w:bCs/>
          <w:color w:val="00A0DC"/>
        </w:rPr>
        <w:t xml:space="preserve">Kantenbearbeitung </w:t>
      </w:r>
      <w:r w:rsidR="00306E31" w:rsidRPr="008861FB">
        <w:rPr>
          <w:b/>
          <w:bCs/>
          <w:color w:val="00A0DC"/>
        </w:rPr>
        <w:t>&amp;</w:t>
      </w:r>
      <w:r w:rsidRPr="008861FB">
        <w:rPr>
          <w:b/>
          <w:bCs/>
          <w:color w:val="00A0DC"/>
        </w:rPr>
        <w:t xml:space="preserve"> </w:t>
      </w:r>
      <w:r w:rsidR="00306E31" w:rsidRPr="008861FB">
        <w:rPr>
          <w:b/>
          <w:bCs/>
          <w:color w:val="00A0DC"/>
        </w:rPr>
        <w:t>Automatisierung</w:t>
      </w:r>
      <w:r w:rsidR="00306E31" w:rsidRPr="008861FB">
        <w:rPr>
          <w:color w:val="00A0DC"/>
        </w:rPr>
        <w:t xml:space="preserve"> </w:t>
      </w:r>
      <w:r>
        <w:t>in Schopfloch</w:t>
      </w:r>
    </w:p>
    <w:p w14:paraId="4E71EE05" w14:textId="47DD1837" w:rsidR="00C43EE2" w:rsidRDefault="00C43EE2" w:rsidP="00790929">
      <w:pPr>
        <w:jc w:val="left"/>
      </w:pPr>
      <w:r>
        <w:t xml:space="preserve">Alle Details und weitere Informationen sowie der Link zur Anmeldung findet man unter: </w:t>
      </w:r>
      <w:r>
        <w:br/>
      </w:r>
      <w:hyperlink r:id="rId10" w:history="1">
        <w:r w:rsidRPr="00C564D7">
          <w:rPr>
            <w:rStyle w:val="Hyperlink"/>
            <w:color w:val="00A0DC"/>
          </w:rPr>
          <w:t>www.homag.com/technologie-tage</w:t>
        </w:r>
      </w:hyperlink>
    </w:p>
    <w:p w14:paraId="1C05E673" w14:textId="77777777" w:rsidR="00D86108" w:rsidRDefault="00D86108" w:rsidP="00790929">
      <w:pPr>
        <w:jc w:val="left"/>
      </w:pPr>
    </w:p>
    <w:p w14:paraId="256F5BDB" w14:textId="02A556F7" w:rsidR="00C43EE2" w:rsidRDefault="00C43EE2" w:rsidP="00790929">
      <w:pPr>
        <w:jc w:val="left"/>
      </w:pPr>
      <w:r>
        <w:rPr>
          <w:noProof/>
          <w:shd w:val="clear" w:color="auto" w:fill="auto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0A21B4B" wp14:editId="37C7AF85">
                <wp:simplePos x="0" y="0"/>
                <wp:positionH relativeFrom="column">
                  <wp:posOffset>-210185</wp:posOffset>
                </wp:positionH>
                <wp:positionV relativeFrom="paragraph">
                  <wp:posOffset>113665</wp:posOffset>
                </wp:positionV>
                <wp:extent cx="6096000" cy="1190625"/>
                <wp:effectExtent l="38100" t="38100" r="38100" b="47625"/>
                <wp:wrapNone/>
                <wp:docPr id="22" name="Rechteck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0" cy="1190625"/>
                        </a:xfrm>
                        <a:prstGeom prst="rect">
                          <a:avLst/>
                        </a:prstGeom>
                        <a:noFill/>
                        <a:ln w="73025" cmpd="thinThick">
                          <a:solidFill>
                            <a:srgbClr val="00A0DC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130A82" id="Rechteck 22" o:spid="_x0000_s1026" style="position:absolute;margin-left:-16.55pt;margin-top:8.95pt;width:480pt;height:93.7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" filled="f" strokecolor="#00a0dc" strokeweight="5.75pt">
                <v:stroke linestyle="thinThick"/>
              </v:rect>
            </w:pict>
          </mc:Fallback>
        </mc:AlternateContent>
      </w:r>
    </w:p>
    <w:p w14:paraId="03C4216F" w14:textId="66831DD1" w:rsidR="00292579" w:rsidRPr="00D86108" w:rsidRDefault="007F3912" w:rsidP="00790929">
      <w:pPr>
        <w:jc w:val="left"/>
        <w:rPr>
          <w:b/>
          <w:bCs/>
          <w:color w:val="00A0DC"/>
        </w:rPr>
      </w:pPr>
      <w:r w:rsidRPr="00C43EE2">
        <w:rPr>
          <w:color w:val="00A0DC"/>
        </w:rPr>
        <w:t>Zusätzlich können Maschinen, Dienstleistungen und Software</w:t>
      </w:r>
      <w:r w:rsidR="00FF60B3" w:rsidRPr="00C43EE2">
        <w:rPr>
          <w:color w:val="00A0DC"/>
        </w:rPr>
        <w:t>-Lösungen</w:t>
      </w:r>
      <w:r w:rsidRPr="00C43EE2">
        <w:rPr>
          <w:color w:val="00A0DC"/>
        </w:rPr>
        <w:t xml:space="preserve"> </w:t>
      </w:r>
      <w:r w:rsidR="00FF60B3" w:rsidRPr="00C43EE2">
        <w:rPr>
          <w:color w:val="00A0DC"/>
        </w:rPr>
        <w:t xml:space="preserve">aber natürlich </w:t>
      </w:r>
      <w:r w:rsidRPr="00C43EE2">
        <w:rPr>
          <w:color w:val="00A0DC"/>
        </w:rPr>
        <w:t xml:space="preserve">über das gesamte Jahr hinweg in den </w:t>
      </w:r>
      <w:r w:rsidR="00FF60B3" w:rsidRPr="00C43EE2">
        <w:rPr>
          <w:color w:val="00A0DC"/>
        </w:rPr>
        <w:t>HOMAG-</w:t>
      </w:r>
      <w:r w:rsidRPr="00C43EE2">
        <w:rPr>
          <w:color w:val="00A0DC"/>
        </w:rPr>
        <w:t>Showrooms live in Aktion erlebt werden.</w:t>
      </w:r>
      <w:r w:rsidR="00292579">
        <w:rPr>
          <w:color w:val="00A0DC"/>
        </w:rPr>
        <w:t xml:space="preserve"> Hierfür kann ein individueller Vorführ-Termin vereinbart werden: </w:t>
      </w:r>
      <w:hyperlink r:id="rId11" w:history="1">
        <w:r w:rsidR="00292579" w:rsidRPr="00793039">
          <w:rPr>
            <w:rStyle w:val="Hyperlink"/>
            <w:b/>
            <w:bCs/>
            <w:color w:val="00A0DC"/>
          </w:rPr>
          <w:t>www.homag.com/deutschland</w:t>
        </w:r>
      </w:hyperlink>
    </w:p>
    <w:p w14:paraId="1A45C9D6" w14:textId="77777777" w:rsidR="004B47A4" w:rsidRDefault="004B47A4" w:rsidP="00790929">
      <w:pPr>
        <w:jc w:val="left"/>
      </w:pPr>
    </w:p>
    <w:p w14:paraId="3EC18E9C" w14:textId="77777777" w:rsidR="00C43EE2" w:rsidRDefault="00C43EE2">
      <w:pPr>
        <w:spacing w:line="259" w:lineRule="auto"/>
        <w:jc w:val="left"/>
        <w:rPr>
          <w:b/>
          <w:bCs/>
          <w:color w:val="001941"/>
          <w:sz w:val="24"/>
          <w:szCs w:val="24"/>
        </w:rPr>
      </w:pPr>
      <w:r>
        <w:br w:type="page"/>
      </w:r>
    </w:p>
    <w:p w14:paraId="238EC120" w14:textId="3C23A6C4" w:rsidR="00FF60B3" w:rsidRDefault="00FF60B3" w:rsidP="00A867A7">
      <w:pPr>
        <w:pStyle w:val="berschrift1"/>
        <w:spacing w:line="240" w:lineRule="auto"/>
        <w:jc w:val="left"/>
      </w:pPr>
      <w:r w:rsidRPr="00007CED">
        <w:lastRenderedPageBreak/>
        <w:t xml:space="preserve">Fokus: </w:t>
      </w:r>
      <w:r>
        <w:t>Vernetzte Werkstatt</w:t>
      </w:r>
    </w:p>
    <w:p w14:paraId="06E9759B" w14:textId="7AA75D83" w:rsidR="009E62AA" w:rsidRPr="009E62AA" w:rsidRDefault="009E62AA" w:rsidP="009E62AA">
      <w:pPr>
        <w:pStyle w:val="berschrift2"/>
      </w:pPr>
      <w:r>
        <w:t>22. Februar 2024, Schopfloch</w:t>
      </w:r>
    </w:p>
    <w:p w14:paraId="5869F24E" w14:textId="71E5557E" w:rsidR="00025398" w:rsidRDefault="00025398" w:rsidP="00FF60B3">
      <w:pPr>
        <w:jc w:val="left"/>
      </w:pPr>
      <w:r w:rsidRPr="00025398">
        <w:rPr>
          <w:noProof/>
        </w:rPr>
        <w:drawing>
          <wp:inline distT="0" distB="0" distL="0" distR="0" wp14:anchorId="060DBAAA" wp14:editId="63DDA8A4">
            <wp:extent cx="2950019" cy="1620000"/>
            <wp:effectExtent l="0" t="0" r="3175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1387" t="1600" r="1453"/>
                    <a:stretch/>
                  </pic:blipFill>
                  <pic:spPr bwMode="auto">
                    <a:xfrm>
                      <a:off x="0" y="0"/>
                      <a:ext cx="2950019" cy="162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93BA13" w14:textId="3FFDBCE8" w:rsidR="00FF60B3" w:rsidRDefault="005816D6" w:rsidP="00FF60B3">
      <w:pPr>
        <w:jc w:val="left"/>
      </w:pPr>
      <w:r w:rsidRPr="005816D6">
        <w:t xml:space="preserve">Alle reden von Digitalisierung im Handwerk – doch wie fängt man damit im eigenen Betrieb überhaupt an? </w:t>
      </w:r>
      <w:r w:rsidR="00CC2D84">
        <w:t>Beim Technologie-Tag, Fokus: Vernetzte Werkstatt, erleben d</w:t>
      </w:r>
      <w:r>
        <w:t xml:space="preserve">ie Besucher </w:t>
      </w:r>
      <w:r w:rsidRPr="005816D6">
        <w:t>die digitale Welt hautnah</w:t>
      </w:r>
      <w:r w:rsidR="0053457B">
        <w:t xml:space="preserve"> und erhalten</w:t>
      </w:r>
      <w:r w:rsidR="00CC2D84">
        <w:t xml:space="preserve"> zusätzlich</w:t>
      </w:r>
      <w:r w:rsidR="0053457B">
        <w:t xml:space="preserve"> </w:t>
      </w:r>
      <w:r w:rsidRPr="005816D6">
        <w:t>die</w:t>
      </w:r>
      <w:r w:rsidR="0053457B">
        <w:t xml:space="preserve"> ideal</w:t>
      </w:r>
      <w:r w:rsidR="00CC2D84">
        <w:t>e</w:t>
      </w:r>
      <w:r w:rsidRPr="005816D6">
        <w:t xml:space="preserve"> Gelegenheit sich im direkten Austausch mit </w:t>
      </w:r>
      <w:r w:rsidR="00CC2D84">
        <w:t>den</w:t>
      </w:r>
      <w:r w:rsidRPr="005816D6">
        <w:t xml:space="preserve"> Experten und Schreiner-Kollegen über </w:t>
      </w:r>
      <w:r w:rsidR="00CC2D84">
        <w:t xml:space="preserve">die verschiedenen </w:t>
      </w:r>
      <w:r w:rsidRPr="005816D6">
        <w:t>Möglichkeiten, Vorteile und individuelle Lösungen auszutauschen.</w:t>
      </w:r>
    </w:p>
    <w:p w14:paraId="5C562F63" w14:textId="77777777" w:rsidR="00FF60B3" w:rsidRDefault="00FF60B3" w:rsidP="00FF60B3">
      <w:pPr>
        <w:pStyle w:val="berschrift2"/>
      </w:pPr>
      <w:r>
        <w:t>Die Highlights:</w:t>
      </w:r>
    </w:p>
    <w:p w14:paraId="0728551A" w14:textId="31F81927" w:rsidR="0053457B" w:rsidRDefault="0053457B" w:rsidP="00CC2D84">
      <w:pPr>
        <w:pStyle w:val="Listenabsatz"/>
        <w:numPr>
          <w:ilvl w:val="0"/>
          <w:numId w:val="11"/>
        </w:numPr>
        <w:jc w:val="left"/>
      </w:pPr>
      <w:r w:rsidRPr="0053457B">
        <w:rPr>
          <w:b/>
          <w:bCs/>
        </w:rPr>
        <w:t>Praxisbeispiel</w:t>
      </w:r>
      <w:r>
        <w:t xml:space="preserve">: </w:t>
      </w:r>
      <w:r w:rsidR="00E33AA3">
        <w:t>Die Besucher begleiten live einen</w:t>
      </w:r>
      <w:r w:rsidR="00CC2D84">
        <w:t xml:space="preserve"> Auftrag</w:t>
      </w:r>
      <w:r>
        <w:t xml:space="preserve"> durch den kompletten Bearbeitungsprozess in der Werkstatt</w:t>
      </w:r>
      <w:r w:rsidR="00E33AA3">
        <w:t xml:space="preserve">, der an </w:t>
      </w:r>
      <w:r>
        <w:t xml:space="preserve">verschiedenen Stellen </w:t>
      </w:r>
      <w:r w:rsidR="00E33AA3">
        <w:t>durch die</w:t>
      </w:r>
      <w:r>
        <w:t xml:space="preserve"> digitalen Lösungen</w:t>
      </w:r>
      <w:r w:rsidR="00CC2D84" w:rsidRPr="00CC2D84">
        <w:t xml:space="preserve"> </w:t>
      </w:r>
      <w:r w:rsidR="004F54ED">
        <w:t>unterstützt</w:t>
      </w:r>
      <w:r w:rsidR="00E33AA3">
        <w:t xml:space="preserve"> wird</w:t>
      </w:r>
      <w:r>
        <w:t xml:space="preserve">. So </w:t>
      </w:r>
      <w:r w:rsidR="00CC2D84">
        <w:t>kann</w:t>
      </w:r>
      <w:r>
        <w:t xml:space="preserve"> individuell </w:t>
      </w:r>
      <w:r w:rsidR="00CC2D84">
        <w:t>entschieden werden</w:t>
      </w:r>
      <w:r>
        <w:t xml:space="preserve">, wo eine Unterstützung durch die Apps &amp; digitalen Assistenten in </w:t>
      </w:r>
      <w:r w:rsidR="00CC2D84">
        <w:t>der</w:t>
      </w:r>
      <w:r w:rsidR="00E33AA3">
        <w:t xml:space="preserve"> eigenen</w:t>
      </w:r>
      <w:r>
        <w:t xml:space="preserve"> Produktion sinnvoll </w:t>
      </w:r>
      <w:r w:rsidR="00CC2D84">
        <w:t>ist</w:t>
      </w:r>
      <w:r>
        <w:t xml:space="preserve"> </w:t>
      </w:r>
    </w:p>
    <w:p w14:paraId="315585D6" w14:textId="137ED7B3" w:rsidR="0053457B" w:rsidRDefault="0053457B" w:rsidP="00CC2D84">
      <w:pPr>
        <w:pStyle w:val="Listenabsatz"/>
        <w:numPr>
          <w:ilvl w:val="0"/>
          <w:numId w:val="11"/>
        </w:numPr>
        <w:jc w:val="left"/>
      </w:pPr>
      <w:r>
        <w:t xml:space="preserve">Tiefer Einblick in </w:t>
      </w:r>
      <w:r w:rsidR="00CC2D84">
        <w:t>die</w:t>
      </w:r>
      <w:r>
        <w:t xml:space="preserve"> digitalen Lösungen: </w:t>
      </w:r>
      <w:proofErr w:type="spellStart"/>
      <w:r>
        <w:t>SmartWOP</w:t>
      </w:r>
      <w:proofErr w:type="spellEnd"/>
      <w:r>
        <w:t xml:space="preserve">, </w:t>
      </w:r>
      <w:proofErr w:type="spellStart"/>
      <w:r>
        <w:t>productionManager</w:t>
      </w:r>
      <w:proofErr w:type="spellEnd"/>
      <w:r>
        <w:t xml:space="preserve">, </w:t>
      </w:r>
      <w:proofErr w:type="spellStart"/>
      <w:r>
        <w:t>intelliDivide</w:t>
      </w:r>
      <w:proofErr w:type="spellEnd"/>
      <w:r w:rsidR="00CC2D84">
        <w:t> </w:t>
      </w:r>
      <w:r>
        <w:t xml:space="preserve">Cutting und </w:t>
      </w:r>
      <w:proofErr w:type="spellStart"/>
      <w:r>
        <w:t>productionAssist</w:t>
      </w:r>
      <w:proofErr w:type="spellEnd"/>
      <w:r>
        <w:t xml:space="preserve"> Feedback </w:t>
      </w:r>
    </w:p>
    <w:p w14:paraId="0186D8E9" w14:textId="2847B239" w:rsidR="004B47A4" w:rsidRDefault="0053457B" w:rsidP="00CC2D84">
      <w:pPr>
        <w:pStyle w:val="Listenabsatz"/>
        <w:numPr>
          <w:ilvl w:val="0"/>
          <w:numId w:val="11"/>
        </w:numPr>
        <w:jc w:val="left"/>
      </w:pPr>
      <w:r>
        <w:t xml:space="preserve">Von Experten für Experten: </w:t>
      </w:r>
      <w:r w:rsidR="00CC2D84">
        <w:t>Die Besucher erfahren aus</w:t>
      </w:r>
      <w:r>
        <w:t xml:space="preserve"> erster Hand, wie Kollegen die digitalen Helfer bereits erfolgreich einsetzen </w:t>
      </w:r>
    </w:p>
    <w:p w14:paraId="71EF58B1" w14:textId="54EF4EA9" w:rsidR="00436FAE" w:rsidRDefault="00436FAE" w:rsidP="00436FAE">
      <w:pPr>
        <w:jc w:val="left"/>
      </w:pPr>
      <w:r>
        <w:t xml:space="preserve">Alle Teilnehmer profitieren </w:t>
      </w:r>
      <w:r w:rsidR="00E33AA3">
        <w:t xml:space="preserve">zusätzlich </w:t>
      </w:r>
      <w:r>
        <w:t xml:space="preserve">von attraktiven </w:t>
      </w:r>
      <w:r w:rsidRPr="00436FAE">
        <w:rPr>
          <w:b/>
          <w:bCs/>
        </w:rPr>
        <w:t>Sonderkonditionen</w:t>
      </w:r>
      <w:r>
        <w:t xml:space="preserve"> für die digitalen Lösungen – dabei sein lohnt sich</w:t>
      </w:r>
      <w:r w:rsidR="00E33AA3">
        <w:t>!</w:t>
      </w:r>
    </w:p>
    <w:p w14:paraId="10B6F55C" w14:textId="77777777" w:rsidR="004F54ED" w:rsidRDefault="004F54ED">
      <w:pPr>
        <w:spacing w:line="259" w:lineRule="auto"/>
        <w:jc w:val="left"/>
        <w:rPr>
          <w:b/>
          <w:bCs/>
          <w:color w:val="001941"/>
          <w:sz w:val="28"/>
          <w:szCs w:val="24"/>
        </w:rPr>
      </w:pPr>
      <w:r>
        <w:br w:type="page"/>
      </w:r>
    </w:p>
    <w:p w14:paraId="6E35B985" w14:textId="5CADC04B" w:rsidR="00FF60B3" w:rsidRDefault="00FF60B3" w:rsidP="00A867A7">
      <w:pPr>
        <w:pStyle w:val="berschrift1"/>
        <w:spacing w:line="240" w:lineRule="auto"/>
        <w:jc w:val="left"/>
      </w:pPr>
      <w:r w:rsidRPr="00007CED">
        <w:lastRenderedPageBreak/>
        <w:t xml:space="preserve">Fokus: </w:t>
      </w:r>
      <w:r>
        <w:t>Fenster</w:t>
      </w:r>
    </w:p>
    <w:p w14:paraId="11041D42" w14:textId="0B194FD2" w:rsidR="009E62AA" w:rsidRPr="009E62AA" w:rsidRDefault="009E62AA" w:rsidP="009E62AA">
      <w:pPr>
        <w:pStyle w:val="berschrift2"/>
      </w:pPr>
      <w:r>
        <w:t>06.-07. März 2024, Schopfloch</w:t>
      </w:r>
    </w:p>
    <w:p w14:paraId="52E37CDA" w14:textId="0007206A" w:rsidR="00025398" w:rsidRDefault="00025398" w:rsidP="00FF60B3">
      <w:pPr>
        <w:jc w:val="left"/>
      </w:pPr>
      <w:r w:rsidRPr="00025398">
        <w:rPr>
          <w:noProof/>
        </w:rPr>
        <w:drawing>
          <wp:inline distT="0" distB="0" distL="0" distR="0" wp14:anchorId="2C733CEA" wp14:editId="29E2C984">
            <wp:extent cx="2925949" cy="1620000"/>
            <wp:effectExtent l="0" t="0" r="8255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925949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1B1BA7" w14:textId="029BDF05" w:rsidR="00FF60B3" w:rsidRDefault="00937AE2" w:rsidP="00FF60B3">
      <w:pPr>
        <w:jc w:val="left"/>
      </w:pPr>
      <w:r w:rsidRPr="00937AE2">
        <w:t xml:space="preserve">Gemeinsam mit den starken Partnern in der Fensterfertigung, finden exklusive Technologie-Tage </w:t>
      </w:r>
      <w:r>
        <w:t>mit</w:t>
      </w:r>
      <w:r w:rsidRPr="00937AE2">
        <w:t xml:space="preserve"> Fokus: Fenster in Schopfloch statt. Ein besonderes Highlight hierbei ist</w:t>
      </w:r>
      <w:r>
        <w:t xml:space="preserve"> das</w:t>
      </w:r>
      <w:r w:rsidRPr="00937AE2">
        <w:t xml:space="preserve"> Jubiläum "25 Jahre HOMAG Fensterfertigung".</w:t>
      </w:r>
    </w:p>
    <w:p w14:paraId="1100A4B8" w14:textId="77777777" w:rsidR="00FF60B3" w:rsidRDefault="00FF60B3" w:rsidP="00FF60B3">
      <w:pPr>
        <w:pStyle w:val="berschrift2"/>
      </w:pPr>
      <w:r>
        <w:t>Die Highlights:</w:t>
      </w:r>
    </w:p>
    <w:p w14:paraId="62662DBA" w14:textId="22E1D194" w:rsidR="00937AE2" w:rsidRDefault="00DC35D4" w:rsidP="004F54ED">
      <w:pPr>
        <w:pStyle w:val="Listenabsatz"/>
        <w:numPr>
          <w:ilvl w:val="0"/>
          <w:numId w:val="10"/>
        </w:numPr>
        <w:jc w:val="left"/>
      </w:pPr>
      <w:r>
        <w:t>Die Besucher erhalten einen Einblick in die</w:t>
      </w:r>
      <w:r w:rsidR="00937AE2">
        <w:t xml:space="preserve"> verschiedenen Möglichkeiten und Vorteile einer ganzheitlichen und sechsseitigen Bearbeitung von Fensterteilen mit einem HOMAG CNC-Bearbeitungszentrum. </w:t>
      </w:r>
      <w:r>
        <w:t>HOMAG bietet die</w:t>
      </w:r>
      <w:r w:rsidR="00937AE2">
        <w:t xml:space="preserve"> passende Lösung, um alle notwendigen Bearbeitungen auf einer Maschine zu realisieren – ganz ohne Zwischenlagerungen von Halbzeugen oder zusätzliches, manuelles Handling</w:t>
      </w:r>
    </w:p>
    <w:p w14:paraId="04F51C87" w14:textId="4F2E249D" w:rsidR="00937AE2" w:rsidRDefault="00DC35D4" w:rsidP="004F54ED">
      <w:pPr>
        <w:pStyle w:val="Listenabsatz"/>
        <w:numPr>
          <w:ilvl w:val="0"/>
          <w:numId w:val="10"/>
        </w:numPr>
        <w:jc w:val="left"/>
      </w:pPr>
      <w:r>
        <w:t>Die</w:t>
      </w:r>
      <w:r w:rsidR="00937AE2">
        <w:t xml:space="preserve"> Partner stehen zu den Themen: Beschläge, Lack, Werkzeug, Systemgeber und Software mit Rat und Tat zur Seite und beantworten gerne alle Fragen</w:t>
      </w:r>
    </w:p>
    <w:p w14:paraId="35E529F9" w14:textId="46F49F8F" w:rsidR="004B47A4" w:rsidRPr="004F54ED" w:rsidRDefault="00937AE2" w:rsidP="004F54ED">
      <w:pPr>
        <w:pStyle w:val="Listenabsatz"/>
        <w:numPr>
          <w:ilvl w:val="0"/>
          <w:numId w:val="10"/>
        </w:numPr>
        <w:jc w:val="left"/>
      </w:pPr>
      <w:r>
        <w:t>Zusammen</w:t>
      </w:r>
      <w:r w:rsidR="00DC35D4">
        <w:t xml:space="preserve"> wird gezeigt</w:t>
      </w:r>
      <w:r>
        <w:t xml:space="preserve"> was es zu beachten gilt, was notwendig und praktikabel ist und wie im wirtschaftlich sinnvollen Rahmen Fenster halbautomatisch oder vollautomatisch gefertigt werden können</w:t>
      </w:r>
    </w:p>
    <w:p w14:paraId="741696EC" w14:textId="77777777" w:rsidR="00937AE2" w:rsidRPr="00937AE2" w:rsidRDefault="00937AE2" w:rsidP="00937AE2"/>
    <w:p w14:paraId="60B7C6F9" w14:textId="77777777" w:rsidR="004F54ED" w:rsidRDefault="004F54ED">
      <w:pPr>
        <w:spacing w:line="259" w:lineRule="auto"/>
        <w:jc w:val="left"/>
        <w:rPr>
          <w:b/>
          <w:bCs/>
          <w:color w:val="001941"/>
          <w:sz w:val="28"/>
          <w:szCs w:val="24"/>
        </w:rPr>
      </w:pPr>
      <w:r>
        <w:br w:type="page"/>
      </w:r>
    </w:p>
    <w:p w14:paraId="48E0E325" w14:textId="55EF846A" w:rsidR="009E62AA" w:rsidRDefault="00007CED" w:rsidP="00A867A7">
      <w:pPr>
        <w:pStyle w:val="berschrift1"/>
        <w:spacing w:line="240" w:lineRule="auto"/>
        <w:jc w:val="left"/>
      </w:pPr>
      <w:r w:rsidRPr="00007CED">
        <w:lastRenderedPageBreak/>
        <w:t>Fokus: Zuschnitt</w:t>
      </w:r>
    </w:p>
    <w:p w14:paraId="5CF6C3BE" w14:textId="6E5D2CD2" w:rsidR="009E62AA" w:rsidRPr="009E62AA" w:rsidRDefault="009E62AA" w:rsidP="009E62AA">
      <w:pPr>
        <w:pStyle w:val="berschrift2"/>
      </w:pPr>
      <w:r>
        <w:t>12.-14. März 2024, Holzbronn</w:t>
      </w:r>
    </w:p>
    <w:p w14:paraId="7A11EA03" w14:textId="752256F1" w:rsidR="00025398" w:rsidRDefault="00025398" w:rsidP="00790929">
      <w:pPr>
        <w:jc w:val="left"/>
      </w:pPr>
      <w:r w:rsidRPr="00025398">
        <w:rPr>
          <w:noProof/>
        </w:rPr>
        <w:drawing>
          <wp:inline distT="0" distB="0" distL="0" distR="0" wp14:anchorId="416E5DB4" wp14:editId="2A7A9365">
            <wp:extent cx="2675553" cy="1620000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675553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0D414D" w14:textId="77777777" w:rsidR="002767E6" w:rsidRDefault="009C6FBA" w:rsidP="00790929">
      <w:pPr>
        <w:jc w:val="left"/>
      </w:pPr>
      <w:r>
        <w:t xml:space="preserve">In Holzbronn erleben die Besucher </w:t>
      </w:r>
      <w:r w:rsidR="00007CED">
        <w:t xml:space="preserve">modernste Technologien für den perfekten Zuschnitt in der Möbelfertigung, im Holzbau und </w:t>
      </w:r>
      <w:r>
        <w:t xml:space="preserve">im </w:t>
      </w:r>
      <w:r w:rsidR="00007CED">
        <w:t>Handwerk. Das S</w:t>
      </w:r>
      <w:r w:rsidR="00C52445">
        <w:t>pektrum reicht dabei von präzisen Schnitten bis zur intelligenten Materialnutzung.</w:t>
      </w:r>
      <w:r>
        <w:t xml:space="preserve"> </w:t>
      </w:r>
    </w:p>
    <w:p w14:paraId="39813EAC" w14:textId="77777777" w:rsidR="002767E6" w:rsidRDefault="002767E6" w:rsidP="002767E6">
      <w:pPr>
        <w:pStyle w:val="berschrift2"/>
      </w:pPr>
      <w:r>
        <w:t>Die Highlights:</w:t>
      </w:r>
    </w:p>
    <w:p w14:paraId="2E4E2A25" w14:textId="7C6D33B6" w:rsidR="002767E6" w:rsidRDefault="002767E6" w:rsidP="00373FB8">
      <w:pPr>
        <w:pStyle w:val="Listenabsatz"/>
        <w:numPr>
          <w:ilvl w:val="0"/>
          <w:numId w:val="7"/>
        </w:numPr>
        <w:jc w:val="left"/>
      </w:pPr>
      <w:r>
        <w:t xml:space="preserve">Perfekte Lösung für den Einstieg: SAWTEQ S-200 und weiter optimierte Robotersäge SAWTEQ S-300 </w:t>
      </w:r>
      <w:proofErr w:type="spellStart"/>
      <w:r>
        <w:t>flexTec</w:t>
      </w:r>
      <w:proofErr w:type="spellEnd"/>
      <w:r>
        <w:t xml:space="preserve"> beschickt durch </w:t>
      </w:r>
      <w:proofErr w:type="spellStart"/>
      <w:r>
        <w:t>Einachsbeschicker</w:t>
      </w:r>
      <w:proofErr w:type="spellEnd"/>
      <w:r>
        <w:t xml:space="preserve"> STORETEQ F-100</w:t>
      </w:r>
    </w:p>
    <w:p w14:paraId="07B3A93B" w14:textId="1AFBF28D" w:rsidR="002767E6" w:rsidRDefault="002767E6" w:rsidP="00373FB8">
      <w:pPr>
        <w:pStyle w:val="Listenabsatz"/>
        <w:numPr>
          <w:ilvl w:val="0"/>
          <w:numId w:val="7"/>
        </w:numPr>
        <w:jc w:val="left"/>
      </w:pPr>
      <w:r w:rsidRPr="00A10803">
        <w:rPr>
          <w:b/>
          <w:bCs/>
          <w:color w:val="00A0DC"/>
        </w:rPr>
        <w:t>N</w:t>
      </w:r>
      <w:r w:rsidR="00A10803" w:rsidRPr="00A10803">
        <w:rPr>
          <w:b/>
          <w:bCs/>
          <w:color w:val="00A0DC"/>
        </w:rPr>
        <w:t>EU</w:t>
      </w:r>
      <w:r w:rsidRPr="00A10803">
        <w:rPr>
          <w:b/>
          <w:bCs/>
          <w:color w:val="00A0DC"/>
        </w:rPr>
        <w:t>:</w:t>
      </w:r>
      <w:r w:rsidRPr="00A10803">
        <w:rPr>
          <w:b/>
          <w:bCs/>
        </w:rPr>
        <w:t xml:space="preserve"> </w:t>
      </w:r>
      <w:r w:rsidR="00A10803">
        <w:t xml:space="preserve">Flexible Basis für die </w:t>
      </w:r>
      <w:proofErr w:type="spellStart"/>
      <w:r w:rsidR="00A10803">
        <w:t>Nestingbearbeitung</w:t>
      </w:r>
      <w:proofErr w:type="spellEnd"/>
      <w:r w:rsidR="00A10803">
        <w:t xml:space="preserve"> mit der CENTATEQ N-210 – kombiniert mit dem Flächenlager STORETEQ P-300 (inkl. neuen </w:t>
      </w:r>
      <w:proofErr w:type="spellStart"/>
      <w:r w:rsidR="00A10803">
        <w:t>woodStore</w:t>
      </w:r>
      <w:proofErr w:type="spellEnd"/>
      <w:r w:rsidR="00A10803">
        <w:t>-Features) und der neuen Sägen-Generation SAWTEQ S-300 als Lager-Säge-</w:t>
      </w:r>
      <w:proofErr w:type="spellStart"/>
      <w:r w:rsidR="00A10803">
        <w:t>Nesting</w:t>
      </w:r>
      <w:proofErr w:type="spellEnd"/>
      <w:r w:rsidR="00A10803">
        <w:t>-Zellenkonzept</w:t>
      </w:r>
    </w:p>
    <w:p w14:paraId="2C7E4E20" w14:textId="6335942B" w:rsidR="009C6FBA" w:rsidRDefault="00A10803" w:rsidP="00790929">
      <w:pPr>
        <w:jc w:val="left"/>
      </w:pPr>
      <w:r>
        <w:t>Die verlängerten Öffnungszeiten sind eine weitere Besonderheit. Sie bieten allen Besuchern ganztä</w:t>
      </w:r>
      <w:r w:rsidR="00326F40">
        <w:t>g</w:t>
      </w:r>
      <w:r>
        <w:t xml:space="preserve">ig die ideale Gelegenheit zum Fachsimpeln und entspannten Austausch von Experten mit Experten – oder </w:t>
      </w:r>
      <w:r w:rsidR="009E62AA">
        <w:t xml:space="preserve">laden nach getaner Arbeit </w:t>
      </w:r>
      <w:r w:rsidR="00373FB8">
        <w:t>da</w:t>
      </w:r>
      <w:r w:rsidR="009E62AA">
        <w:t xml:space="preserve">zu ein, gemeinsam den Tag ausklingen zu lassen. </w:t>
      </w:r>
    </w:p>
    <w:p w14:paraId="26A12EA6" w14:textId="3933837B" w:rsidR="009C6FBA" w:rsidRDefault="009C6FBA" w:rsidP="009C6FBA">
      <w:pPr>
        <w:pStyle w:val="berschrift2"/>
      </w:pPr>
      <w:r>
        <w:t xml:space="preserve">Unsere </w:t>
      </w:r>
      <w:r w:rsidR="009E62AA">
        <w:t>verlängerten</w:t>
      </w:r>
      <w:r>
        <w:t xml:space="preserve"> Öffnungszeiten:</w:t>
      </w:r>
    </w:p>
    <w:p w14:paraId="33AA325C" w14:textId="77777777" w:rsidR="009C6FBA" w:rsidRDefault="009C6FBA" w:rsidP="009C6FBA">
      <w:pPr>
        <w:pStyle w:val="Listenabsatz"/>
        <w:numPr>
          <w:ilvl w:val="0"/>
          <w:numId w:val="6"/>
        </w:numPr>
        <w:jc w:val="left"/>
      </w:pPr>
      <w:r>
        <w:t>Dienstag, 12.03.2024: 11:00 – 20:00 Uhr</w:t>
      </w:r>
    </w:p>
    <w:p w14:paraId="235ACA6A" w14:textId="77777777" w:rsidR="009C6FBA" w:rsidRDefault="009C6FBA" w:rsidP="009C6FBA">
      <w:pPr>
        <w:pStyle w:val="Listenabsatz"/>
        <w:numPr>
          <w:ilvl w:val="0"/>
          <w:numId w:val="6"/>
        </w:numPr>
        <w:jc w:val="left"/>
      </w:pPr>
      <w:r>
        <w:t>Mittwoch, 13.03.2024: 11:00 – 20:00 Uhr</w:t>
      </w:r>
    </w:p>
    <w:p w14:paraId="536C10FA" w14:textId="6D1419EC" w:rsidR="009C6FBA" w:rsidRDefault="009C6FBA" w:rsidP="009C6FBA">
      <w:pPr>
        <w:pStyle w:val="Listenabsatz"/>
        <w:numPr>
          <w:ilvl w:val="0"/>
          <w:numId w:val="6"/>
        </w:numPr>
        <w:jc w:val="left"/>
      </w:pPr>
      <w:r>
        <w:t>Donnerstag, 14.03.2024: 09:00 – 17:00 Uhr</w:t>
      </w:r>
    </w:p>
    <w:p w14:paraId="0411F4A8" w14:textId="77777777" w:rsidR="004B47A4" w:rsidRDefault="004B47A4" w:rsidP="004B47A4"/>
    <w:p w14:paraId="2D11FFE6" w14:textId="77777777" w:rsidR="004F54ED" w:rsidRDefault="004F54ED">
      <w:pPr>
        <w:spacing w:line="259" w:lineRule="auto"/>
        <w:jc w:val="left"/>
        <w:rPr>
          <w:b/>
          <w:bCs/>
          <w:color w:val="001941"/>
          <w:sz w:val="28"/>
          <w:szCs w:val="24"/>
        </w:rPr>
      </w:pPr>
      <w:r>
        <w:br w:type="page"/>
      </w:r>
    </w:p>
    <w:p w14:paraId="77E055C8" w14:textId="54507128" w:rsidR="00C52445" w:rsidRDefault="00C52445" w:rsidP="00A867A7">
      <w:pPr>
        <w:pStyle w:val="berschrift1"/>
        <w:spacing w:line="240" w:lineRule="auto"/>
        <w:jc w:val="left"/>
      </w:pPr>
      <w:r w:rsidRPr="00007CED">
        <w:lastRenderedPageBreak/>
        <w:t xml:space="preserve">Fokus: </w:t>
      </w:r>
      <w:r>
        <w:t>CNC- und Kantenbearbeitung</w:t>
      </w:r>
    </w:p>
    <w:p w14:paraId="6BE5FAFC" w14:textId="00C34C82" w:rsidR="009E62AA" w:rsidRPr="009E62AA" w:rsidRDefault="009E62AA" w:rsidP="009E62AA">
      <w:pPr>
        <w:pStyle w:val="berschrift2"/>
      </w:pPr>
      <w:r>
        <w:t>10.-12. April 2024, Herzebrock</w:t>
      </w:r>
    </w:p>
    <w:p w14:paraId="5539153E" w14:textId="56132B80" w:rsidR="00025398" w:rsidRDefault="00025398" w:rsidP="00790929">
      <w:pPr>
        <w:jc w:val="left"/>
      </w:pPr>
      <w:r w:rsidRPr="00025398">
        <w:rPr>
          <w:noProof/>
        </w:rPr>
        <w:drawing>
          <wp:inline distT="0" distB="0" distL="0" distR="0" wp14:anchorId="3878ACF6" wp14:editId="4F9449A5">
            <wp:extent cx="2928396" cy="1620000"/>
            <wp:effectExtent l="0" t="0" r="5715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928396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F3F6F1" w14:textId="5A080500" w:rsidR="00831F7B" w:rsidRDefault="00373FB8" w:rsidP="00790929">
      <w:pPr>
        <w:jc w:val="left"/>
      </w:pPr>
      <w:r>
        <w:t>Auf</w:t>
      </w:r>
      <w:r w:rsidR="00831F7B">
        <w:t xml:space="preserve"> über 1.600 m²</w:t>
      </w:r>
      <w:r>
        <w:t xml:space="preserve"> entdecken die Besucher in Herzebrock</w:t>
      </w:r>
      <w:r w:rsidR="00C52445">
        <w:t xml:space="preserve"> innovative Lösungen für </w:t>
      </w:r>
      <w:r w:rsidR="00831F7B">
        <w:t>die</w:t>
      </w:r>
      <w:r w:rsidR="00C52445">
        <w:t xml:space="preserve"> Werkstatt:</w:t>
      </w:r>
      <w:r w:rsidR="00831F7B">
        <w:t xml:space="preserve"> Vom digitalen Workflow, über smarte Maschinenintegration bis hin zu passende Automatisierungslösungen</w:t>
      </w:r>
      <w:r>
        <w:t>; von Einzelmaschinen bis zu durchgängigen Werkstattkonzepten und automatisierten Fertigungslösungen</w:t>
      </w:r>
      <w:r w:rsidR="00131EE0">
        <w:t xml:space="preserve">. </w:t>
      </w:r>
      <w:r w:rsidR="00831F7B">
        <w:t xml:space="preserve">HOMAG </w:t>
      </w:r>
      <w:r w:rsidR="00131EE0">
        <w:t xml:space="preserve">zeigt </w:t>
      </w:r>
      <w:r w:rsidR="00831F7B">
        <w:t xml:space="preserve">den Besuchern </w:t>
      </w:r>
      <w:r w:rsidR="00131EE0">
        <w:t xml:space="preserve">neue Perspektiven und </w:t>
      </w:r>
      <w:r w:rsidR="00831F7B">
        <w:t xml:space="preserve">verschiedene Möglichkeiten zur Optimierung </w:t>
      </w:r>
      <w:r w:rsidR="00131EE0">
        <w:t>der</w:t>
      </w:r>
      <w:r w:rsidR="00601EFC">
        <w:t xml:space="preserve"> </w:t>
      </w:r>
      <w:r w:rsidR="00831F7B">
        <w:t xml:space="preserve">Arbeitsabläufe. </w:t>
      </w:r>
    </w:p>
    <w:p w14:paraId="0A3F19A0" w14:textId="5CC2E58C" w:rsidR="00831F7B" w:rsidRDefault="00831F7B" w:rsidP="00790929">
      <w:pPr>
        <w:pStyle w:val="berschrift2"/>
      </w:pPr>
      <w:r>
        <w:t>Die Highlights:</w:t>
      </w:r>
    </w:p>
    <w:p w14:paraId="266D858C" w14:textId="77777777" w:rsidR="00373FB8" w:rsidRPr="00373FB8" w:rsidRDefault="00373FB8" w:rsidP="00373FB8">
      <w:pPr>
        <w:pStyle w:val="Listenabsatz"/>
        <w:numPr>
          <w:ilvl w:val="0"/>
          <w:numId w:val="8"/>
        </w:numPr>
      </w:pPr>
      <w:r w:rsidRPr="00373FB8">
        <w:rPr>
          <w:b/>
          <w:bCs/>
          <w:color w:val="00A0DC"/>
        </w:rPr>
        <w:t>NEU</w:t>
      </w:r>
      <w:r w:rsidRPr="00373FB8">
        <w:t xml:space="preserve">: EDGETEQ S-200 mit neuem, obenliegendem </w:t>
      </w:r>
      <w:proofErr w:type="spellStart"/>
      <w:r w:rsidRPr="00373FB8">
        <w:t>Verleimaggregat</w:t>
      </w:r>
      <w:proofErr w:type="spellEnd"/>
      <w:r w:rsidRPr="00373FB8">
        <w:t xml:space="preserve"> für PUR oder EVA</w:t>
      </w:r>
    </w:p>
    <w:p w14:paraId="52A921CD" w14:textId="2C437296" w:rsidR="00373FB8" w:rsidRPr="00373FB8" w:rsidRDefault="00373FB8" w:rsidP="00373FB8">
      <w:pPr>
        <w:pStyle w:val="Listenabsatz"/>
        <w:numPr>
          <w:ilvl w:val="0"/>
          <w:numId w:val="8"/>
        </w:numPr>
      </w:pPr>
      <w:r w:rsidRPr="00373FB8">
        <w:rPr>
          <w:b/>
          <w:bCs/>
          <w:color w:val="00A0DC"/>
        </w:rPr>
        <w:t>NEU</w:t>
      </w:r>
      <w:r w:rsidRPr="00373FB8">
        <w:t>: EDGETEQ S-380 mit neuer, materialschonender Rückführung LOOPTEQ O-400</w:t>
      </w:r>
    </w:p>
    <w:p w14:paraId="0B2AEA01" w14:textId="77777777" w:rsidR="00D949EE" w:rsidRDefault="00D949EE" w:rsidP="00D949EE">
      <w:pPr>
        <w:pStyle w:val="Listenabsatz"/>
        <w:numPr>
          <w:ilvl w:val="0"/>
          <w:numId w:val="8"/>
        </w:numPr>
        <w:shd w:val="clear" w:color="auto" w:fill="FFFFFF"/>
        <w:rPr>
          <w:shd w:val="clear" w:color="auto" w:fill="auto"/>
        </w:rPr>
      </w:pPr>
      <w:r>
        <w:rPr>
          <w:b/>
          <w:bCs/>
          <w:color w:val="00A0DC"/>
        </w:rPr>
        <w:t>NEU:</w:t>
      </w:r>
      <w:r>
        <w:t xml:space="preserve"> Automatische Rückführung mit integrierter Wendefunktion erstmalig an der DRILLTEQ V-310</w:t>
      </w:r>
    </w:p>
    <w:p w14:paraId="5BF045DA" w14:textId="5E8B027B" w:rsidR="004B47A4" w:rsidRDefault="00131EE0" w:rsidP="00131EE0">
      <w:pPr>
        <w:pStyle w:val="Listenabsatz"/>
        <w:numPr>
          <w:ilvl w:val="0"/>
          <w:numId w:val="8"/>
        </w:numPr>
        <w:jc w:val="left"/>
      </w:pPr>
      <w:r>
        <w:t>M</w:t>
      </w:r>
      <w:r w:rsidR="00373FB8" w:rsidRPr="00373FB8">
        <w:t>odernste Technik kompakt an einem Ort – ergänzt um</w:t>
      </w:r>
      <w:r w:rsidR="00373FB8">
        <w:t xml:space="preserve"> </w:t>
      </w:r>
      <w:r w:rsidR="00373FB8" w:rsidRPr="00373FB8">
        <w:t>passende Automatisierungslösungen und smarte digitale Helfer</w:t>
      </w:r>
    </w:p>
    <w:p w14:paraId="1347A46E" w14:textId="77777777" w:rsidR="00131EE0" w:rsidRPr="00373FB8" w:rsidRDefault="00131EE0" w:rsidP="00131EE0"/>
    <w:p w14:paraId="6B3000F8" w14:textId="77777777" w:rsidR="004F54ED" w:rsidRDefault="004F54ED">
      <w:pPr>
        <w:spacing w:line="259" w:lineRule="auto"/>
        <w:jc w:val="left"/>
        <w:rPr>
          <w:b/>
          <w:bCs/>
          <w:color w:val="001941"/>
          <w:sz w:val="28"/>
          <w:szCs w:val="24"/>
        </w:rPr>
      </w:pPr>
      <w:r>
        <w:br w:type="page"/>
      </w:r>
    </w:p>
    <w:p w14:paraId="2CE1602D" w14:textId="2692DCDE" w:rsidR="00601EFC" w:rsidRDefault="00601EFC" w:rsidP="00A867A7">
      <w:pPr>
        <w:pStyle w:val="berschrift1"/>
        <w:spacing w:line="240" w:lineRule="auto"/>
        <w:jc w:val="left"/>
      </w:pPr>
      <w:r w:rsidRPr="00007CED">
        <w:lastRenderedPageBreak/>
        <w:t xml:space="preserve">Fokus: </w:t>
      </w:r>
      <w:proofErr w:type="spellStart"/>
      <w:r>
        <w:t>Bauelementefertigung</w:t>
      </w:r>
      <w:proofErr w:type="spellEnd"/>
    </w:p>
    <w:p w14:paraId="6E346446" w14:textId="078ADAE2" w:rsidR="009E62AA" w:rsidRPr="009E62AA" w:rsidRDefault="009E62AA" w:rsidP="009E62AA">
      <w:pPr>
        <w:pStyle w:val="berschrift2"/>
      </w:pPr>
      <w:r>
        <w:t>16.-17. April 2024, Schopfloch</w:t>
      </w:r>
    </w:p>
    <w:p w14:paraId="31FEDDA9" w14:textId="34AC893A" w:rsidR="00025398" w:rsidRDefault="00025398" w:rsidP="00790929">
      <w:pPr>
        <w:jc w:val="left"/>
      </w:pPr>
      <w:r w:rsidRPr="00025398">
        <w:rPr>
          <w:noProof/>
        </w:rPr>
        <w:drawing>
          <wp:inline distT="0" distB="0" distL="0" distR="0" wp14:anchorId="5A1954EE" wp14:editId="7846E45D">
            <wp:extent cx="2789728" cy="1620000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789728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1D2690" w14:textId="18FCD0F5" w:rsidR="00601EFC" w:rsidRDefault="00601EFC" w:rsidP="00790929">
      <w:pPr>
        <w:jc w:val="left"/>
      </w:pPr>
      <w:r>
        <w:t xml:space="preserve">Von der Idee bis zur Fertigung: </w:t>
      </w:r>
      <w:r w:rsidR="007F544F">
        <w:t xml:space="preserve">Während der Technologie-Tage mit Fokus: </w:t>
      </w:r>
      <w:proofErr w:type="spellStart"/>
      <w:r w:rsidR="007F544F">
        <w:t>Bauelementefertigung</w:t>
      </w:r>
      <w:proofErr w:type="spellEnd"/>
      <w:r>
        <w:t xml:space="preserve"> in Schopfloch entdecken die Besucher Technologien, die die Herstellung hochwertiger Fenster, Treppen und Türen erleichtern und optimieren.</w:t>
      </w:r>
    </w:p>
    <w:p w14:paraId="2DC4F2E0" w14:textId="2B17848E" w:rsidR="00601EFC" w:rsidRDefault="00601EFC" w:rsidP="00790929">
      <w:pPr>
        <w:pStyle w:val="berschrift2"/>
      </w:pPr>
      <w:r>
        <w:t>Die Highlights:</w:t>
      </w:r>
    </w:p>
    <w:p w14:paraId="40451174" w14:textId="05883DD2" w:rsidR="00601EFC" w:rsidRDefault="00601EFC" w:rsidP="007F544F">
      <w:pPr>
        <w:pStyle w:val="Listenabsatz"/>
        <w:numPr>
          <w:ilvl w:val="0"/>
          <w:numId w:val="9"/>
        </w:numPr>
        <w:jc w:val="left"/>
      </w:pPr>
      <w:r w:rsidRPr="00601EFC">
        <w:rPr>
          <w:b/>
          <w:bCs/>
          <w:color w:val="00A0DC"/>
        </w:rPr>
        <w:t>JUBILÄUM:</w:t>
      </w:r>
      <w:r w:rsidRPr="00601EFC">
        <w:t xml:space="preserve"> 25 Jahre HOMAG Fensterfertigung. Feiern Sie gemeinsam mit </w:t>
      </w:r>
      <w:r>
        <w:t>HOMAG!</w:t>
      </w:r>
    </w:p>
    <w:p w14:paraId="7B01B0BE" w14:textId="77777777" w:rsidR="00601EFC" w:rsidRDefault="00601EFC" w:rsidP="007F544F">
      <w:pPr>
        <w:pStyle w:val="Listenabsatz"/>
        <w:numPr>
          <w:ilvl w:val="0"/>
          <w:numId w:val="9"/>
        </w:numPr>
        <w:jc w:val="left"/>
      </w:pPr>
      <w:r>
        <w:t xml:space="preserve">CENTATEQ S-800/S-900 für die automatisierte Fensterfertigung, Stabbearbeitung und </w:t>
      </w:r>
    </w:p>
    <w:p w14:paraId="7F6EEF88" w14:textId="77777777" w:rsidR="001B4698" w:rsidRDefault="00601EFC" w:rsidP="00A23997">
      <w:pPr>
        <w:pStyle w:val="Listenabsatz"/>
        <w:jc w:val="left"/>
      </w:pPr>
      <w:proofErr w:type="spellStart"/>
      <w:r>
        <w:t>Blockzargenfertigung</w:t>
      </w:r>
      <w:proofErr w:type="spellEnd"/>
      <w:r>
        <w:t xml:space="preserve"> – vom Einstieg bis zu individuellen Anlagen-Konzepten</w:t>
      </w:r>
    </w:p>
    <w:p w14:paraId="076AB1A8" w14:textId="05CBA438" w:rsidR="00601EFC" w:rsidRDefault="00601EFC" w:rsidP="007F544F">
      <w:pPr>
        <w:pStyle w:val="Listenabsatz"/>
        <w:numPr>
          <w:ilvl w:val="0"/>
          <w:numId w:val="9"/>
        </w:numPr>
        <w:jc w:val="left"/>
      </w:pPr>
      <w:r>
        <w:t xml:space="preserve">Egal ob Treppen, Fenster, Türen oder Innenausbau – </w:t>
      </w:r>
      <w:r w:rsidR="001B4698">
        <w:t xml:space="preserve">bestens aufgestellt </w:t>
      </w:r>
      <w:r>
        <w:t xml:space="preserve">mit den CNC-Bearbeitungszentren </w:t>
      </w:r>
      <w:r w:rsidR="001B4698">
        <w:t>der</w:t>
      </w:r>
      <w:r>
        <w:t xml:space="preserve"> CENTATEQ-Baureihen</w:t>
      </w:r>
    </w:p>
    <w:p w14:paraId="359D4E24" w14:textId="1A08AC75" w:rsidR="007F544F" w:rsidRDefault="007F544F" w:rsidP="007F544F">
      <w:pPr>
        <w:pStyle w:val="Listenabsatz"/>
        <w:numPr>
          <w:ilvl w:val="0"/>
          <w:numId w:val="9"/>
        </w:numPr>
        <w:jc w:val="left"/>
      </w:pPr>
      <w:r>
        <w:t>Informative Fachvorträge: Von Experten für Experten</w:t>
      </w:r>
    </w:p>
    <w:p w14:paraId="1F2DB92D" w14:textId="2E5237B6" w:rsidR="007F544F" w:rsidRDefault="007F544F" w:rsidP="007F544F">
      <w:pPr>
        <w:pStyle w:val="Listenabsatz"/>
        <w:numPr>
          <w:ilvl w:val="0"/>
          <w:numId w:val="9"/>
        </w:numPr>
        <w:jc w:val="left"/>
      </w:pPr>
      <w:r>
        <w:t>Persönlicher Austausch mit weiteren Branchenexperten</w:t>
      </w:r>
    </w:p>
    <w:p w14:paraId="07E016AC" w14:textId="77777777" w:rsidR="007F544F" w:rsidRDefault="007F544F" w:rsidP="007F544F"/>
    <w:p w14:paraId="059F89FC" w14:textId="77777777" w:rsidR="004F54ED" w:rsidRDefault="004F54ED">
      <w:pPr>
        <w:spacing w:line="259" w:lineRule="auto"/>
        <w:jc w:val="left"/>
        <w:rPr>
          <w:b/>
          <w:bCs/>
          <w:color w:val="001941"/>
          <w:sz w:val="28"/>
          <w:szCs w:val="24"/>
        </w:rPr>
      </w:pPr>
      <w:r>
        <w:br w:type="page"/>
      </w:r>
    </w:p>
    <w:p w14:paraId="5D9F6A21" w14:textId="2BA21F82" w:rsidR="001B4698" w:rsidRDefault="001B4698" w:rsidP="00A867A7">
      <w:pPr>
        <w:pStyle w:val="berschrift1"/>
        <w:spacing w:line="240" w:lineRule="auto"/>
        <w:jc w:val="left"/>
      </w:pPr>
      <w:r>
        <w:lastRenderedPageBreak/>
        <w:t xml:space="preserve">Fokus: Kantenbearbeitung </w:t>
      </w:r>
      <w:r w:rsidR="00090A4E">
        <w:t>&amp;</w:t>
      </w:r>
      <w:r>
        <w:t xml:space="preserve"> Automatisierung</w:t>
      </w:r>
    </w:p>
    <w:p w14:paraId="39166CFA" w14:textId="1DCE8444" w:rsidR="009E62AA" w:rsidRPr="009E62AA" w:rsidRDefault="009E62AA" w:rsidP="009E62AA">
      <w:pPr>
        <w:pStyle w:val="berschrift2"/>
      </w:pPr>
      <w:r>
        <w:t>14.-15. Mai 2024, Schopfloch</w:t>
      </w:r>
    </w:p>
    <w:p w14:paraId="20812BA7" w14:textId="16747A1D" w:rsidR="00A11F03" w:rsidRDefault="00025398" w:rsidP="00790929">
      <w:pPr>
        <w:jc w:val="left"/>
      </w:pPr>
      <w:r w:rsidRPr="00025398">
        <w:rPr>
          <w:noProof/>
        </w:rPr>
        <w:drawing>
          <wp:inline distT="0" distB="0" distL="0" distR="0" wp14:anchorId="5DE5AC63" wp14:editId="66C25CB8">
            <wp:extent cx="2593800" cy="1620000"/>
            <wp:effectExtent l="0" t="0" r="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3800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F555D0" w14:textId="68E9305A" w:rsidR="001B4698" w:rsidRDefault="001B4698" w:rsidP="00790929">
      <w:pPr>
        <w:jc w:val="left"/>
      </w:pPr>
      <w:r>
        <w:t xml:space="preserve">Perfekte Kanten für perfekte Ergebnisse. </w:t>
      </w:r>
      <w:r w:rsidR="00090A4E">
        <w:t xml:space="preserve">Bei den Technologie-Tagen mit Fokus: Kantenbearbeitung &amp; Automatisierung </w:t>
      </w:r>
      <w:r>
        <w:t>in Schopfloch setzt HOMAG auf herausragende Kantenbearbeitung mit de</w:t>
      </w:r>
      <w:r w:rsidR="00090A4E">
        <w:t>n</w:t>
      </w:r>
      <w:r>
        <w:t xml:space="preserve"> passenden </w:t>
      </w:r>
      <w:r w:rsidR="00090A4E">
        <w:t>Automatisierungslösungen</w:t>
      </w:r>
      <w:r>
        <w:t xml:space="preserve"> – von der Einstiegsvariante bis zum vollautomatischen Kantenumlauf.</w:t>
      </w:r>
    </w:p>
    <w:p w14:paraId="623C7CF0" w14:textId="77777777" w:rsidR="001B4698" w:rsidRDefault="001B4698" w:rsidP="00790929">
      <w:pPr>
        <w:pStyle w:val="berschrift2"/>
      </w:pPr>
      <w:r>
        <w:t>Die Highlights:</w:t>
      </w:r>
    </w:p>
    <w:p w14:paraId="07EF805C" w14:textId="54D180B0" w:rsidR="001B4698" w:rsidRDefault="001B4698" w:rsidP="00790929">
      <w:pPr>
        <w:pStyle w:val="Listenabsatz"/>
        <w:numPr>
          <w:ilvl w:val="0"/>
          <w:numId w:val="5"/>
        </w:numPr>
        <w:jc w:val="left"/>
      </w:pPr>
      <w:r w:rsidRPr="00831F7B">
        <w:rPr>
          <w:b/>
          <w:bCs/>
          <w:color w:val="00A0DC"/>
        </w:rPr>
        <w:t>NEU:</w:t>
      </w:r>
      <w:r w:rsidRPr="001B4698">
        <w:t xml:space="preserve"> EDGETEQ S-200 mit neuem, obenliegendem </w:t>
      </w:r>
      <w:proofErr w:type="spellStart"/>
      <w:r w:rsidRPr="001B4698">
        <w:t>Verleimaggregat</w:t>
      </w:r>
      <w:proofErr w:type="spellEnd"/>
      <w:r w:rsidRPr="001B4698">
        <w:t xml:space="preserve"> für PUR oder EVA</w:t>
      </w:r>
    </w:p>
    <w:p w14:paraId="0442C0C0" w14:textId="1A27A825" w:rsidR="001B4698" w:rsidRDefault="001B4698" w:rsidP="00790929">
      <w:pPr>
        <w:pStyle w:val="Listenabsatz"/>
        <w:numPr>
          <w:ilvl w:val="0"/>
          <w:numId w:val="5"/>
        </w:numPr>
        <w:jc w:val="left"/>
      </w:pPr>
      <w:r w:rsidRPr="001B4698">
        <w:rPr>
          <w:b/>
          <w:bCs/>
          <w:color w:val="00A0DC"/>
        </w:rPr>
        <w:t>NEU:</w:t>
      </w:r>
      <w:r w:rsidRPr="001B4698">
        <w:t xml:space="preserve"> EDGETEQ S-500 mit neuer, materialschonender Rückführung LOOPTEQ O-400</w:t>
      </w:r>
    </w:p>
    <w:p w14:paraId="7D0530EC" w14:textId="52079023" w:rsidR="001B4698" w:rsidRPr="001B4698" w:rsidRDefault="001B4698" w:rsidP="00790929">
      <w:pPr>
        <w:pStyle w:val="Listenabsatz"/>
        <w:numPr>
          <w:ilvl w:val="0"/>
          <w:numId w:val="5"/>
        </w:numPr>
        <w:jc w:val="left"/>
      </w:pPr>
      <w:r>
        <w:t xml:space="preserve">Kantenzellen von klein bis groß – von der EDGETEQ S-380 mit Rückführung </w:t>
      </w:r>
      <w:r w:rsidRPr="001B4698">
        <w:t>LOOPTEQ</w:t>
      </w:r>
      <w:r w:rsidR="00090A4E">
        <w:t> </w:t>
      </w:r>
      <w:r w:rsidRPr="001B4698">
        <w:t xml:space="preserve">O-300, EDGETEQ S-500 mit LOOPTEQ O-600 bis hin zur EDGETEQ S-800 </w:t>
      </w:r>
    </w:p>
    <w:p w14:paraId="7E6A6050" w14:textId="6C29B8A5" w:rsidR="001B4698" w:rsidRDefault="001B4698" w:rsidP="00790929">
      <w:pPr>
        <w:pStyle w:val="Listenabsatz"/>
        <w:ind w:left="360"/>
        <w:jc w:val="left"/>
      </w:pPr>
      <w:r>
        <w:t>mit Kantenumlauf LOOPTEQ C-500</w:t>
      </w:r>
    </w:p>
    <w:p w14:paraId="179D8376" w14:textId="10C9008A" w:rsidR="001B4698" w:rsidRDefault="001B4698" w:rsidP="00790929">
      <w:pPr>
        <w:pStyle w:val="Listenabsatz"/>
        <w:ind w:left="360"/>
        <w:jc w:val="left"/>
      </w:pPr>
    </w:p>
    <w:p w14:paraId="6160BBC6" w14:textId="77777777" w:rsidR="004F54ED" w:rsidRDefault="004F54ED">
      <w:pPr>
        <w:spacing w:line="259" w:lineRule="auto"/>
        <w:jc w:val="left"/>
        <w:rPr>
          <w:b/>
          <w:bCs/>
          <w:color w:val="001941"/>
          <w:sz w:val="28"/>
          <w:szCs w:val="24"/>
        </w:rPr>
      </w:pPr>
      <w:r>
        <w:br w:type="page"/>
      </w:r>
    </w:p>
    <w:p w14:paraId="5B0554B7" w14:textId="77777777" w:rsidR="00A867A7" w:rsidRDefault="00090A4E" w:rsidP="00A867A7">
      <w:pPr>
        <w:pStyle w:val="berschrift1"/>
        <w:jc w:val="left"/>
      </w:pPr>
      <w:r>
        <w:lastRenderedPageBreak/>
        <w:t>AKTION: Aktionsnachlass für definierte Baureihen</w:t>
      </w:r>
    </w:p>
    <w:p w14:paraId="26D40F8D" w14:textId="07AB8B22" w:rsidR="00090A4E" w:rsidRDefault="00090A4E" w:rsidP="00A867A7">
      <w:r>
        <w:rPr>
          <w:noProof/>
          <w:shd w:val="clear" w:color="auto" w:fill="auto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F3110D7" wp14:editId="3D546E14">
                <wp:simplePos x="0" y="0"/>
                <wp:positionH relativeFrom="column">
                  <wp:posOffset>-133350</wp:posOffset>
                </wp:positionH>
                <wp:positionV relativeFrom="paragraph">
                  <wp:posOffset>147955</wp:posOffset>
                </wp:positionV>
                <wp:extent cx="6096000" cy="1390650"/>
                <wp:effectExtent l="38100" t="38100" r="38100" b="38100"/>
                <wp:wrapNone/>
                <wp:docPr id="31" name="Rechteck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0" cy="1390650"/>
                        </a:xfrm>
                        <a:prstGeom prst="rect">
                          <a:avLst/>
                        </a:prstGeom>
                        <a:noFill/>
                        <a:ln w="73025" cmpd="thinThick">
                          <a:solidFill>
                            <a:srgbClr val="00A0DC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FA2C83" id="Rechteck 31" o:spid="_x0000_s1026" style="position:absolute;margin-left:-10.5pt;margin-top:11.65pt;width:480pt;height:109.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" filled="f" strokecolor="#00a0dc" strokeweight="5.75pt">
                <v:stroke linestyle="thinThick"/>
              </v:rect>
            </w:pict>
          </mc:Fallback>
        </mc:AlternateContent>
      </w:r>
    </w:p>
    <w:p w14:paraId="15B9476E" w14:textId="1D76729E" w:rsidR="00803E8C" w:rsidRDefault="0064646D" w:rsidP="003E7A45">
      <w:pPr>
        <w:jc w:val="left"/>
        <w:rPr>
          <w:color w:val="00A0DC"/>
        </w:rPr>
      </w:pPr>
      <w:r>
        <w:rPr>
          <w:color w:val="00A0DC"/>
        </w:rPr>
        <w:t>Die Besucher der Technologie-Tage profitieren ebenfalls von einem attraktiven Preisvorteil für definierte Baureihe</w:t>
      </w:r>
      <w:r w:rsidR="00803E8C">
        <w:rPr>
          <w:color w:val="00A0DC"/>
        </w:rPr>
        <w:t xml:space="preserve">n – von diesen sich die Besucher live vor Ort </w:t>
      </w:r>
      <w:r w:rsidR="006A3C7F">
        <w:rPr>
          <w:color w:val="00A0DC"/>
        </w:rPr>
        <w:t xml:space="preserve">überzeugen </w:t>
      </w:r>
      <w:r w:rsidR="00803E8C">
        <w:rPr>
          <w:color w:val="00A0DC"/>
        </w:rPr>
        <w:t>können.</w:t>
      </w:r>
    </w:p>
    <w:p w14:paraId="30655BEE" w14:textId="0E5218D4" w:rsidR="00090A4E" w:rsidRPr="00793039" w:rsidRDefault="0064646D" w:rsidP="003E7A45">
      <w:pPr>
        <w:jc w:val="left"/>
        <w:rPr>
          <w:b/>
          <w:bCs/>
          <w:color w:val="00A0DC"/>
        </w:rPr>
      </w:pPr>
      <w:r>
        <w:rPr>
          <w:color w:val="00A0DC"/>
        </w:rPr>
        <w:t xml:space="preserve">Aktionszeitraum: </w:t>
      </w:r>
      <w:r w:rsidR="005816D6">
        <w:rPr>
          <w:color w:val="00A0DC"/>
        </w:rPr>
        <w:t>01. Februar bis zum 31. Juli</w:t>
      </w:r>
      <w:r>
        <w:rPr>
          <w:color w:val="00A0DC"/>
        </w:rPr>
        <w:t xml:space="preserve"> 2024</w:t>
      </w:r>
      <w:r w:rsidR="005816D6">
        <w:rPr>
          <w:color w:val="00A0DC"/>
        </w:rPr>
        <w:t xml:space="preserve">. </w:t>
      </w:r>
      <w:r w:rsidR="003E7A45" w:rsidRPr="003E7A45">
        <w:rPr>
          <w:color w:val="00A0DC"/>
        </w:rPr>
        <w:t>Mehr Infos finden Sie unter:</w:t>
      </w:r>
      <w:r w:rsidR="00090A4E">
        <w:rPr>
          <w:color w:val="00A0DC"/>
        </w:rPr>
        <w:t xml:space="preserve"> </w:t>
      </w:r>
      <w:hyperlink r:id="rId18" w:history="1">
        <w:r w:rsidR="00090A4E" w:rsidRPr="00793039">
          <w:rPr>
            <w:rStyle w:val="Hyperlink"/>
            <w:b/>
            <w:bCs/>
            <w:color w:val="00A0DC"/>
          </w:rPr>
          <w:t>www.homag.com/deutschland</w:t>
        </w:r>
      </w:hyperlink>
    </w:p>
    <w:p w14:paraId="3B848CC8" w14:textId="77777777" w:rsidR="00090A4E" w:rsidRPr="00C43EE2" w:rsidRDefault="00090A4E" w:rsidP="00090A4E">
      <w:pPr>
        <w:jc w:val="left"/>
        <w:rPr>
          <w:color w:val="00A0DC"/>
        </w:rPr>
      </w:pPr>
    </w:p>
    <w:p w14:paraId="6455D5D5" w14:textId="77777777" w:rsidR="00090A4E" w:rsidRDefault="00090A4E" w:rsidP="00937AE2">
      <w:pPr>
        <w:jc w:val="left"/>
      </w:pPr>
    </w:p>
    <w:bookmarkEnd w:id="0"/>
    <w:p w14:paraId="27C9F604" w14:textId="77777777" w:rsidR="00A11F03" w:rsidRPr="00090A4E" w:rsidRDefault="00A11F03" w:rsidP="00A11F03">
      <w:pPr>
        <w:pStyle w:val="Titel"/>
        <w:pBdr>
          <w:bottom w:val="single" w:sz="6" w:space="1" w:color="auto"/>
        </w:pBdr>
        <w:rPr>
          <w:b w:val="0"/>
          <w:bCs w:val="0"/>
          <w:color w:val="auto"/>
          <w:sz w:val="22"/>
          <w:szCs w:val="22"/>
          <w:lang w:val="de-DE"/>
        </w:rPr>
      </w:pPr>
    </w:p>
    <w:p w14:paraId="09EFB606" w14:textId="77777777" w:rsidR="00A11F03" w:rsidRDefault="00A11F03" w:rsidP="00A11F03">
      <w:pPr>
        <w:pStyle w:val="Untertitel"/>
      </w:pPr>
    </w:p>
    <w:p w14:paraId="7CD746D8" w14:textId="77777777" w:rsidR="00A5094E" w:rsidRDefault="00A5094E" w:rsidP="00A5094E">
      <w:pPr>
        <w:pStyle w:val="KeinLeerraum"/>
      </w:pPr>
      <w:r>
        <w:t>Bilder</w:t>
      </w:r>
    </w:p>
    <w:p w14:paraId="5DAACF15" w14:textId="1AC4D2A9" w:rsidR="00A5094E" w:rsidRPr="00A5094E" w:rsidRDefault="00A5094E" w:rsidP="00A5094E">
      <w:r w:rsidRPr="00F2656D">
        <w:t>Quelle: HOMAG Group AG</w:t>
      </w:r>
    </w:p>
    <w:p w14:paraId="4C26AAFE" w14:textId="77777777" w:rsidR="00A11F03" w:rsidRDefault="00A11F03" w:rsidP="00A11F03">
      <w:pPr>
        <w:pStyle w:val="Untertitel"/>
      </w:pPr>
    </w:p>
    <w:p w14:paraId="00A37B7B" w14:textId="77777777" w:rsidR="006A3C7F" w:rsidRPr="006A3C7F" w:rsidRDefault="006A3C7F" w:rsidP="006A3C7F"/>
    <w:p w14:paraId="027AAF90" w14:textId="77777777" w:rsidR="00A11F03" w:rsidRPr="008547A0" w:rsidRDefault="00A11F03" w:rsidP="00A11F03">
      <w:pPr>
        <w:pStyle w:val="Untertitel"/>
        <w:rPr>
          <w:b/>
        </w:rPr>
      </w:pPr>
      <w:r w:rsidRPr="008547A0">
        <w:rPr>
          <w:b/>
        </w:rPr>
        <w:t>Bei Fragen wenden Sie sich gerne an:</w:t>
      </w:r>
    </w:p>
    <w:p w14:paraId="37ADE042" w14:textId="77777777" w:rsidR="00A11F03" w:rsidRPr="008547A0" w:rsidRDefault="00A11F03" w:rsidP="00A11F03">
      <w:pPr>
        <w:pStyle w:val="Untertitel"/>
      </w:pPr>
    </w:p>
    <w:p w14:paraId="24811F9E" w14:textId="77777777" w:rsidR="00A11F03" w:rsidRPr="008547A0" w:rsidRDefault="00A11F03" w:rsidP="00A11F03">
      <w:pPr>
        <w:pStyle w:val="Untertitel"/>
      </w:pPr>
    </w:p>
    <w:p w14:paraId="08A6C080" w14:textId="77777777" w:rsidR="00A11F03" w:rsidRPr="008547A0" w:rsidRDefault="00A11F03" w:rsidP="00A11F03">
      <w:pPr>
        <w:pStyle w:val="Untertitel"/>
        <w:rPr>
          <w:b/>
        </w:rPr>
      </w:pPr>
      <w:r w:rsidRPr="008547A0">
        <w:rPr>
          <w:b/>
        </w:rPr>
        <w:t>HOMAG Group AG</w:t>
      </w:r>
    </w:p>
    <w:p w14:paraId="0033A8A6" w14:textId="77777777" w:rsidR="00A11F03" w:rsidRPr="008547A0" w:rsidRDefault="00A11F03" w:rsidP="00A11F03">
      <w:pPr>
        <w:pStyle w:val="Untertitel"/>
      </w:pPr>
      <w:proofErr w:type="spellStart"/>
      <w:r w:rsidRPr="008547A0">
        <w:t>Homagstraße</w:t>
      </w:r>
      <w:proofErr w:type="spellEnd"/>
      <w:r w:rsidRPr="008547A0">
        <w:t xml:space="preserve"> 3–5</w:t>
      </w:r>
    </w:p>
    <w:p w14:paraId="58D999FB" w14:textId="77777777" w:rsidR="00A11F03" w:rsidRPr="008547A0" w:rsidRDefault="00A11F03" w:rsidP="00A11F03">
      <w:pPr>
        <w:pStyle w:val="Untertitel"/>
      </w:pPr>
      <w:r w:rsidRPr="008547A0">
        <w:t>72296 Schopfloch</w:t>
      </w:r>
    </w:p>
    <w:p w14:paraId="2EF51C6F" w14:textId="77777777" w:rsidR="00A11F03" w:rsidRPr="008547A0" w:rsidRDefault="00A11F03" w:rsidP="00A11F03">
      <w:pPr>
        <w:pStyle w:val="Untertitel"/>
      </w:pPr>
      <w:r w:rsidRPr="008547A0">
        <w:t>Deutschland</w:t>
      </w:r>
    </w:p>
    <w:p w14:paraId="0C50A5EB" w14:textId="77777777" w:rsidR="00A11F03" w:rsidRPr="008547A0" w:rsidRDefault="00A11F03" w:rsidP="00A11F03">
      <w:pPr>
        <w:pStyle w:val="Untertitel"/>
      </w:pPr>
      <w:r w:rsidRPr="008547A0">
        <w:t>www.homag.com</w:t>
      </w:r>
    </w:p>
    <w:p w14:paraId="0CF9E8D0" w14:textId="77777777" w:rsidR="00A11F03" w:rsidRPr="008547A0" w:rsidRDefault="00A11F03" w:rsidP="00A11F03">
      <w:pPr>
        <w:pStyle w:val="Untertitel"/>
      </w:pPr>
    </w:p>
    <w:p w14:paraId="6A652F21" w14:textId="77777777" w:rsidR="00A11F03" w:rsidRPr="008547A0" w:rsidRDefault="00A11F03" w:rsidP="00A11F03">
      <w:pPr>
        <w:pStyle w:val="Untertitel"/>
      </w:pPr>
    </w:p>
    <w:p w14:paraId="46CDEE56" w14:textId="77777777" w:rsidR="00A11F03" w:rsidRPr="00A11F03" w:rsidRDefault="00A11F03" w:rsidP="00A11F03">
      <w:pPr>
        <w:pStyle w:val="Untertitel"/>
        <w:rPr>
          <w:b/>
          <w:szCs w:val="20"/>
        </w:rPr>
      </w:pPr>
      <w:r w:rsidRPr="00A11F03">
        <w:rPr>
          <w:b/>
          <w:szCs w:val="20"/>
        </w:rPr>
        <w:t>Frau Melissa Rupp</w:t>
      </w:r>
    </w:p>
    <w:p w14:paraId="653D41EA" w14:textId="77777777" w:rsidR="00A11F03" w:rsidRPr="00A11F03" w:rsidRDefault="00A11F03" w:rsidP="00A11F03">
      <w:pPr>
        <w:pStyle w:val="Untertitel"/>
        <w:rPr>
          <w:szCs w:val="20"/>
          <w:lang w:val="en-US"/>
        </w:rPr>
      </w:pPr>
      <w:r w:rsidRPr="00A11F03">
        <w:rPr>
          <w:szCs w:val="20"/>
          <w:lang w:val="en-US"/>
        </w:rPr>
        <w:t>Sales &amp; Marketing</w:t>
      </w:r>
    </w:p>
    <w:p w14:paraId="7A16A4B1" w14:textId="77777777" w:rsidR="00A11F03" w:rsidRPr="00A11F03" w:rsidRDefault="00A11F03" w:rsidP="00A11F03">
      <w:pPr>
        <w:spacing w:line="240" w:lineRule="auto"/>
        <w:jc w:val="left"/>
        <w:rPr>
          <w:sz w:val="20"/>
          <w:szCs w:val="20"/>
          <w:lang w:val="en-US"/>
        </w:rPr>
      </w:pPr>
      <w:r w:rsidRPr="00A11F03">
        <w:rPr>
          <w:sz w:val="20"/>
          <w:szCs w:val="20"/>
          <w:lang w:val="en-US"/>
        </w:rPr>
        <w:t>Germany</w:t>
      </w:r>
      <w:r w:rsidRPr="00A11F03">
        <w:rPr>
          <w:sz w:val="20"/>
          <w:szCs w:val="20"/>
          <w:lang w:val="en-US"/>
        </w:rPr>
        <w:br/>
        <w:t>Tel.</w:t>
      </w:r>
      <w:r w:rsidRPr="00A11F03">
        <w:rPr>
          <w:sz w:val="20"/>
          <w:szCs w:val="20"/>
          <w:lang w:val="en-US"/>
        </w:rPr>
        <w:tab/>
        <w:t>+49 7443 13-3617</w:t>
      </w:r>
      <w:r w:rsidRPr="00A11F03">
        <w:rPr>
          <w:sz w:val="20"/>
          <w:szCs w:val="20"/>
          <w:lang w:val="en-US"/>
        </w:rPr>
        <w:br/>
        <w:t>melissa.rupp@homag.com</w:t>
      </w:r>
    </w:p>
    <w:p w14:paraId="067DF1F6" w14:textId="4614D205" w:rsidR="00643224" w:rsidRPr="001B4698" w:rsidRDefault="00643224" w:rsidP="00A11F03">
      <w:pPr>
        <w:pStyle w:val="Listenabsatz"/>
        <w:ind w:left="360"/>
        <w:jc w:val="left"/>
        <w:rPr>
          <w:color w:val="000000" w:themeColor="text1"/>
          <w:u w:val="single"/>
          <w:lang w:val="en-US"/>
        </w:rPr>
      </w:pPr>
    </w:p>
    <w:sectPr w:rsidR="00643224" w:rsidRPr="001B4698" w:rsidSect="00373FB8">
      <w:headerReference w:type="default" r:id="rId19"/>
      <w:footerReference w:type="even" r:id="rId20"/>
      <w:footerReference w:type="first" r:id="rId21"/>
      <w:pgSz w:w="11906" w:h="16838"/>
      <w:pgMar w:top="471" w:right="1416" w:bottom="851" w:left="1276" w:header="467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301DD5" w14:textId="77777777" w:rsidR="009A7794" w:rsidRDefault="009A7794" w:rsidP="009A26EA">
      <w:r>
        <w:separator/>
      </w:r>
    </w:p>
  </w:endnote>
  <w:endnote w:type="continuationSeparator" w:id="0">
    <w:p w14:paraId="30142886" w14:textId="77777777" w:rsidR="009A7794" w:rsidRDefault="009A7794" w:rsidP="009A26EA">
      <w:r>
        <w:continuationSeparator/>
      </w:r>
    </w:p>
  </w:endnote>
  <w:endnote w:type="continuationNotice" w:id="1">
    <w:p w14:paraId="534AD80A" w14:textId="77777777" w:rsidR="009A7794" w:rsidRDefault="009A7794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C274AC" w14:textId="77777777" w:rsidR="00822EB2" w:rsidRDefault="00822EB2" w:rsidP="009A26EA">
    <w:pPr>
      <w:pStyle w:val="Fuzeile"/>
    </w:pPr>
    <w:r>
      <w:rPr>
        <w:noProof/>
      </w:rPr>
      <mc:AlternateContent>
        <mc:Choice Requires="wps">
          <w:drawing>
            <wp:anchor distT="0" distB="0" distL="0" distR="0" simplePos="0" relativeHeight="251658241" behindDoc="0" locked="0" layoutInCell="1" allowOverlap="1" wp14:anchorId="3161652C" wp14:editId="0073205B">
              <wp:simplePos x="635" y="635"/>
              <wp:positionH relativeFrom="column">
                <wp:align>center</wp:align>
              </wp:positionH>
              <wp:positionV relativeFrom="paragraph">
                <wp:posOffset>635</wp:posOffset>
              </wp:positionV>
              <wp:extent cx="443865" cy="443865"/>
              <wp:effectExtent l="0" t="0" r="13335" b="17145"/>
              <wp:wrapSquare wrapText="bothSides"/>
              <wp:docPr id="2" name="Textfeld 2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702FC99" w14:textId="77777777" w:rsidR="00822EB2" w:rsidRPr="00822EB2" w:rsidRDefault="00822EB2" w:rsidP="009A26EA">
                          <w:pPr>
                            <w:rPr>
                              <w:noProof/>
                            </w:rPr>
                          </w:pPr>
                          <w:r w:rsidRPr="00822EB2">
                            <w:rPr>
                              <w:noProof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161652C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Internal use only" style="position:absolute;left:0;text-align:left;margin-left:0;margin-top:.05pt;width:34.95pt;height:34.95pt;z-index:251658241;visibility:visible;mso-wrap-style:none;mso-wrap-distance-left:0;mso-wrap-distance-top:0;mso-wrap-distance-right:0;mso-wrap-distance-bottom:0;mso-position-horizontal:center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" filled="f" stroked="f">
              <v:textbox style="mso-fit-shape-to-text:t" inset="0,0,0,0">
                <w:txbxContent>
                  <w:p w14:paraId="5702FC99" w14:textId="77777777" w:rsidR="00822EB2" w:rsidRPr="00822EB2" w:rsidRDefault="00822EB2" w:rsidP="009A26EA">
                    <w:pPr>
                      <w:rPr>
                        <w:noProof/>
                      </w:rPr>
                    </w:pPr>
                    <w:r w:rsidRPr="00822EB2">
                      <w:rPr>
                        <w:noProof/>
                      </w:rPr>
                      <w:t>Internal use only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D8FAFE" w14:textId="77777777" w:rsidR="00822EB2" w:rsidRDefault="00822EB2" w:rsidP="009A26EA">
    <w:pPr>
      <w:pStyle w:val="Fuzeile"/>
    </w:pPr>
    <w:r>
      <w:rPr>
        <w:noProof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76B4767E" wp14:editId="0432AB00">
              <wp:simplePos x="635" y="635"/>
              <wp:positionH relativeFrom="column">
                <wp:align>center</wp:align>
              </wp:positionH>
              <wp:positionV relativeFrom="paragraph">
                <wp:posOffset>635</wp:posOffset>
              </wp:positionV>
              <wp:extent cx="443865" cy="443865"/>
              <wp:effectExtent l="0" t="0" r="13335" b="17145"/>
              <wp:wrapSquare wrapText="bothSides"/>
              <wp:docPr id="1" name="Textfeld 1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6D6CFC8" w14:textId="77777777" w:rsidR="00822EB2" w:rsidRPr="00822EB2" w:rsidRDefault="00822EB2" w:rsidP="009A26EA">
                          <w:pPr>
                            <w:rPr>
                              <w:noProof/>
                            </w:rPr>
                          </w:pPr>
                          <w:r w:rsidRPr="00822EB2">
                            <w:rPr>
                              <w:noProof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6B4767E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7" type="#_x0000_t202" alt="Internal use only" style="position:absolute;left:0;text-align:left;margin-left:0;margin-top:.05pt;width:34.95pt;height:34.95pt;z-index:251658240;visibility:visible;mso-wrap-style:none;mso-wrap-distance-left:0;mso-wrap-distance-top:0;mso-wrap-distance-right:0;mso-wrap-distance-bottom:0;mso-position-horizontal:center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" filled="f" stroked="f">
              <v:textbox style="mso-fit-shape-to-text:t" inset="0,0,0,0">
                <w:txbxContent>
                  <w:p w14:paraId="26D6CFC8" w14:textId="77777777" w:rsidR="00822EB2" w:rsidRPr="00822EB2" w:rsidRDefault="00822EB2" w:rsidP="009A26EA">
                    <w:pPr>
                      <w:rPr>
                        <w:noProof/>
                      </w:rPr>
                    </w:pPr>
                    <w:r w:rsidRPr="00822EB2">
                      <w:rPr>
                        <w:noProof/>
                      </w:rPr>
                      <w:t>Internal use only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869159" w14:textId="77777777" w:rsidR="009A7794" w:rsidRDefault="009A7794" w:rsidP="009A26EA">
      <w:r>
        <w:separator/>
      </w:r>
    </w:p>
  </w:footnote>
  <w:footnote w:type="continuationSeparator" w:id="0">
    <w:p w14:paraId="637FA63D" w14:textId="77777777" w:rsidR="009A7794" w:rsidRDefault="009A7794" w:rsidP="009A26EA">
      <w:r>
        <w:continuationSeparator/>
      </w:r>
    </w:p>
  </w:footnote>
  <w:footnote w:type="continuationNotice" w:id="1">
    <w:p w14:paraId="706800EC" w14:textId="77777777" w:rsidR="009A7794" w:rsidRDefault="009A7794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A81103" w14:textId="31CC40F7" w:rsidR="00822EB2" w:rsidRPr="00A610D0" w:rsidRDefault="00822EB2" w:rsidP="009A26EA">
    <w:pPr>
      <w:pStyle w:val="Kopfzeile"/>
      <w:rPr>
        <w:noProof/>
        <w:lang w:eastAsia="zh-CN"/>
      </w:rPr>
    </w:pPr>
  </w:p>
  <w:p w14:paraId="482A28A6" w14:textId="4CA08461" w:rsidR="00E71F05" w:rsidRPr="00EB742D" w:rsidRDefault="001B4698" w:rsidP="00001DFB">
    <w:pPr>
      <w:pStyle w:val="Kopfzeile"/>
      <w:tabs>
        <w:tab w:val="clear" w:pos="4536"/>
        <w:tab w:val="clear" w:pos="9072"/>
        <w:tab w:val="left" w:pos="6946"/>
      </w:tabs>
      <w:spacing w:after="1080"/>
      <w:ind w:right="-2268"/>
      <w:rPr>
        <w:sz w:val="32"/>
        <w:shd w:val="clear" w:color="auto" w:fill="auto"/>
        <w:lang w:val="es-ES" w:eastAsia="en-US"/>
      </w:rPr>
    </w:pPr>
    <w:proofErr w:type="spellStart"/>
    <w:r w:rsidRPr="002F6EF2">
      <w:rPr>
        <w:sz w:val="32"/>
        <w:shd w:val="clear" w:color="auto" w:fill="auto"/>
        <w:lang w:val="es-ES" w:eastAsia="en-US"/>
      </w:rPr>
      <w:t>Presse</w:t>
    </w:r>
    <w:r w:rsidR="002F6EF2">
      <w:rPr>
        <w:sz w:val="32"/>
        <w:shd w:val="clear" w:color="auto" w:fill="auto"/>
        <w:lang w:val="es-ES" w:eastAsia="en-US"/>
      </w:rPr>
      <w:t>-Vorschau</w:t>
    </w:r>
    <w:proofErr w:type="spellEnd"/>
    <w:r w:rsidR="00001DFB">
      <w:rPr>
        <w:sz w:val="32"/>
        <w:shd w:val="clear" w:color="auto" w:fill="auto"/>
        <w:lang w:val="es-ES" w:eastAsia="en-US"/>
      </w:rPr>
      <w:tab/>
    </w:r>
    <w:r w:rsidR="00001DFB">
      <w:rPr>
        <w:noProof/>
      </w:rPr>
      <w:drawing>
        <wp:inline distT="0" distB="0" distL="0" distR="0" wp14:anchorId="6E292D2A" wp14:editId="41F28D58">
          <wp:extent cx="1658563" cy="252000"/>
          <wp:effectExtent l="0" t="0" r="0" b="0"/>
          <wp:docPr id="30" name="Grafik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Grafik 6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8558" t="32101" r="8908" b="29952"/>
                  <a:stretch/>
                </pic:blipFill>
                <pic:spPr bwMode="auto">
                  <a:xfrm>
                    <a:off x="0" y="0"/>
                    <a:ext cx="1658563" cy="2520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822EB2" w14:paraId="14B96AA8" w14:textId="77777777" w:rsidTr="00A11F03">
      <w:trPr>
        <w:trHeight w:val="139"/>
      </w:trPr>
      <w:tc>
        <w:tcPr>
          <w:tcW w:w="3402" w:type="dxa"/>
        </w:tcPr>
        <w:p w14:paraId="2A204489" w14:textId="37B25A0C" w:rsidR="00822EB2" w:rsidRPr="008756C2" w:rsidRDefault="000D1155" w:rsidP="000D1155">
          <w:pPr>
            <w:pStyle w:val="Kopfzeile"/>
            <w:jc w:val="left"/>
            <w:rPr>
              <w:sz w:val="20"/>
              <w:szCs w:val="20"/>
            </w:rPr>
          </w:pPr>
          <w:r w:rsidRPr="008756C2">
            <w:rPr>
              <w:sz w:val="20"/>
              <w:szCs w:val="20"/>
            </w:rPr>
            <w:t xml:space="preserve">HOMAG Technologie-Tage </w:t>
          </w:r>
        </w:p>
      </w:tc>
      <w:tc>
        <w:tcPr>
          <w:tcW w:w="2268" w:type="dxa"/>
        </w:tcPr>
        <w:p w14:paraId="32F1F325" w14:textId="77777777" w:rsidR="00822EB2" w:rsidRPr="008756C2" w:rsidRDefault="00822EB2" w:rsidP="009A26EA">
          <w:pPr>
            <w:pStyle w:val="Kopfzeile"/>
            <w:rPr>
              <w:sz w:val="20"/>
              <w:szCs w:val="20"/>
            </w:rPr>
          </w:pPr>
          <w:r w:rsidRPr="008756C2">
            <w:rPr>
              <w:sz w:val="20"/>
              <w:szCs w:val="20"/>
            </w:rPr>
            <w:t xml:space="preserve">Page: </w:t>
          </w:r>
          <w:r w:rsidRPr="008756C2">
            <w:rPr>
              <w:sz w:val="20"/>
              <w:szCs w:val="20"/>
            </w:rPr>
            <w:fldChar w:fldCharType="begin"/>
          </w:r>
          <w:r w:rsidRPr="008756C2">
            <w:rPr>
              <w:sz w:val="20"/>
              <w:szCs w:val="20"/>
            </w:rPr>
            <w:instrText xml:space="preserve">PAGE </w:instrText>
          </w:r>
          <w:r w:rsidRPr="008756C2">
            <w:rPr>
              <w:sz w:val="20"/>
              <w:szCs w:val="20"/>
            </w:rPr>
            <w:fldChar w:fldCharType="separate"/>
          </w:r>
          <w:r w:rsidRPr="008756C2">
            <w:rPr>
              <w:sz w:val="20"/>
              <w:szCs w:val="20"/>
            </w:rPr>
            <w:t>1</w:t>
          </w:r>
          <w:r w:rsidRPr="008756C2">
            <w:rPr>
              <w:sz w:val="20"/>
              <w:szCs w:val="20"/>
            </w:rPr>
            <w:fldChar w:fldCharType="end"/>
          </w:r>
          <w:r w:rsidRPr="008756C2">
            <w:rPr>
              <w:sz w:val="20"/>
              <w:szCs w:val="20"/>
            </w:rPr>
            <w:t xml:space="preserve"> / </w:t>
          </w:r>
          <w:r w:rsidRPr="008756C2">
            <w:rPr>
              <w:sz w:val="20"/>
              <w:szCs w:val="20"/>
            </w:rPr>
            <w:fldChar w:fldCharType="begin"/>
          </w:r>
          <w:r w:rsidRPr="008756C2">
            <w:rPr>
              <w:sz w:val="20"/>
              <w:szCs w:val="20"/>
            </w:rPr>
            <w:instrText xml:space="preserve">NUMPAGES </w:instrText>
          </w:r>
          <w:r w:rsidRPr="008756C2">
            <w:rPr>
              <w:sz w:val="20"/>
              <w:szCs w:val="20"/>
            </w:rPr>
            <w:fldChar w:fldCharType="separate"/>
          </w:r>
          <w:r w:rsidRPr="008756C2">
            <w:rPr>
              <w:sz w:val="20"/>
              <w:szCs w:val="20"/>
            </w:rPr>
            <w:t>14</w:t>
          </w:r>
          <w:r w:rsidRPr="008756C2">
            <w:rPr>
              <w:sz w:val="20"/>
              <w:szCs w:val="20"/>
            </w:rPr>
            <w:fldChar w:fldCharType="end"/>
          </w:r>
        </w:p>
      </w:tc>
      <w:tc>
        <w:tcPr>
          <w:tcW w:w="3969" w:type="dxa"/>
        </w:tcPr>
        <w:p w14:paraId="07098ED6" w14:textId="27802000" w:rsidR="00822EB2" w:rsidRPr="008756C2" w:rsidRDefault="00822EB2" w:rsidP="009A26EA">
          <w:pPr>
            <w:pStyle w:val="Kopfzeile"/>
            <w:rPr>
              <w:sz w:val="20"/>
              <w:szCs w:val="20"/>
            </w:rPr>
          </w:pPr>
          <w:r w:rsidRPr="008756C2">
            <w:rPr>
              <w:sz w:val="20"/>
              <w:szCs w:val="20"/>
            </w:rPr>
            <w:tab/>
          </w:r>
          <w:r w:rsidR="000D1155" w:rsidRPr="008756C2">
            <w:rPr>
              <w:sz w:val="20"/>
              <w:szCs w:val="20"/>
            </w:rPr>
            <w:t xml:space="preserve">Februar </w:t>
          </w:r>
          <w:r w:rsidRPr="008756C2">
            <w:rPr>
              <w:sz w:val="20"/>
              <w:szCs w:val="20"/>
            </w:rPr>
            <w:t>202</w:t>
          </w:r>
          <w:r w:rsidR="000D1155" w:rsidRPr="008756C2">
            <w:rPr>
              <w:sz w:val="20"/>
              <w:szCs w:val="20"/>
            </w:rPr>
            <w:t>4</w:t>
          </w:r>
        </w:p>
      </w:tc>
    </w:tr>
  </w:tbl>
  <w:p w14:paraId="1D3D5F96" w14:textId="77777777" w:rsidR="00822EB2" w:rsidRDefault="00822EB2" w:rsidP="009A26EA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4A149C"/>
    <w:multiLevelType w:val="hybridMultilevel"/>
    <w:tmpl w:val="6D086D4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FEE367D"/>
    <w:multiLevelType w:val="hybridMultilevel"/>
    <w:tmpl w:val="FF46BD38"/>
    <w:lvl w:ilvl="0" w:tplc="CC100094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color w:val="00A0DC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294D2DA8"/>
    <w:multiLevelType w:val="hybridMultilevel"/>
    <w:tmpl w:val="7BF84B46"/>
    <w:lvl w:ilvl="0" w:tplc="CC10009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A0D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8F6E47"/>
    <w:multiLevelType w:val="hybridMultilevel"/>
    <w:tmpl w:val="6F105000"/>
    <w:lvl w:ilvl="0" w:tplc="CC10009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A0DC"/>
      </w:rPr>
    </w:lvl>
    <w:lvl w:ilvl="1" w:tplc="97DC78A0">
      <w:numFmt w:val="bullet"/>
      <w:lvlText w:val="•"/>
      <w:lvlJc w:val="left"/>
      <w:pPr>
        <w:ind w:left="1440" w:hanging="360"/>
      </w:pPr>
      <w:rPr>
        <w:rFonts w:ascii="Arial" w:eastAsiaTheme="minorHAnsi" w:hAnsi="Arial" w:cs="Aria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7796EBA"/>
    <w:multiLevelType w:val="hybridMultilevel"/>
    <w:tmpl w:val="25B02A00"/>
    <w:lvl w:ilvl="0" w:tplc="CC10009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A0D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3E90ABF"/>
    <w:multiLevelType w:val="hybridMultilevel"/>
    <w:tmpl w:val="E9483642"/>
    <w:lvl w:ilvl="0" w:tplc="CC10009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A0D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D75446B"/>
    <w:multiLevelType w:val="hybridMultilevel"/>
    <w:tmpl w:val="EF981EB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60380953"/>
    <w:multiLevelType w:val="hybridMultilevel"/>
    <w:tmpl w:val="B066C8D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69D57032"/>
    <w:multiLevelType w:val="hybridMultilevel"/>
    <w:tmpl w:val="179E909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70A1147A"/>
    <w:multiLevelType w:val="hybridMultilevel"/>
    <w:tmpl w:val="5CBAC43A"/>
    <w:lvl w:ilvl="0" w:tplc="CC10009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A0D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4773A30"/>
    <w:multiLevelType w:val="hybridMultilevel"/>
    <w:tmpl w:val="246EEAA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244948545">
    <w:abstractNumId w:val="6"/>
  </w:num>
  <w:num w:numId="2" w16cid:durableId="1527330945">
    <w:abstractNumId w:val="7"/>
  </w:num>
  <w:num w:numId="3" w16cid:durableId="949241569">
    <w:abstractNumId w:val="8"/>
  </w:num>
  <w:num w:numId="4" w16cid:durableId="1506938566">
    <w:abstractNumId w:val="10"/>
  </w:num>
  <w:num w:numId="5" w16cid:durableId="1382363809">
    <w:abstractNumId w:val="0"/>
  </w:num>
  <w:num w:numId="6" w16cid:durableId="1404837041">
    <w:abstractNumId w:val="9"/>
  </w:num>
  <w:num w:numId="7" w16cid:durableId="392002558">
    <w:abstractNumId w:val="1"/>
  </w:num>
  <w:num w:numId="8" w16cid:durableId="32267267">
    <w:abstractNumId w:val="3"/>
  </w:num>
  <w:num w:numId="9" w16cid:durableId="2049184313">
    <w:abstractNumId w:val="5"/>
  </w:num>
  <w:num w:numId="10" w16cid:durableId="554706883">
    <w:abstractNumId w:val="2"/>
  </w:num>
  <w:num w:numId="11" w16cid:durableId="1387027346">
    <w:abstractNumId w:val="4"/>
  </w:num>
  <w:num w:numId="12" w16cid:durableId="1107845902">
    <w:abstractNumId w:val="3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2EB2"/>
    <w:rsid w:val="00001DFB"/>
    <w:rsid w:val="00007CED"/>
    <w:rsid w:val="00013A19"/>
    <w:rsid w:val="000172C3"/>
    <w:rsid w:val="00025398"/>
    <w:rsid w:val="00030C08"/>
    <w:rsid w:val="000578D0"/>
    <w:rsid w:val="00066231"/>
    <w:rsid w:val="00070FB6"/>
    <w:rsid w:val="00083355"/>
    <w:rsid w:val="00090A4E"/>
    <w:rsid w:val="000D1155"/>
    <w:rsid w:val="000E43E5"/>
    <w:rsid w:val="00102F61"/>
    <w:rsid w:val="00104DEF"/>
    <w:rsid w:val="00127AF6"/>
    <w:rsid w:val="00131EE0"/>
    <w:rsid w:val="00133467"/>
    <w:rsid w:val="00143461"/>
    <w:rsid w:val="001A14AE"/>
    <w:rsid w:val="001B3C1E"/>
    <w:rsid w:val="001B4698"/>
    <w:rsid w:val="002146C5"/>
    <w:rsid w:val="00237951"/>
    <w:rsid w:val="002767E6"/>
    <w:rsid w:val="00283C8E"/>
    <w:rsid w:val="00292579"/>
    <w:rsid w:val="002A328B"/>
    <w:rsid w:val="002A617E"/>
    <w:rsid w:val="002F377B"/>
    <w:rsid w:val="002F6EF2"/>
    <w:rsid w:val="00306E31"/>
    <w:rsid w:val="00310866"/>
    <w:rsid w:val="00315FF1"/>
    <w:rsid w:val="00326F40"/>
    <w:rsid w:val="0033313A"/>
    <w:rsid w:val="00373FB8"/>
    <w:rsid w:val="003A1BDA"/>
    <w:rsid w:val="003B06C1"/>
    <w:rsid w:val="003C4C2B"/>
    <w:rsid w:val="003E6BFA"/>
    <w:rsid w:val="003E7A45"/>
    <w:rsid w:val="003F3E70"/>
    <w:rsid w:val="0041694A"/>
    <w:rsid w:val="00421EB8"/>
    <w:rsid w:val="00426361"/>
    <w:rsid w:val="00436FAE"/>
    <w:rsid w:val="0045058A"/>
    <w:rsid w:val="00467D89"/>
    <w:rsid w:val="004B47A4"/>
    <w:rsid w:val="004F54ED"/>
    <w:rsid w:val="00503897"/>
    <w:rsid w:val="0053457B"/>
    <w:rsid w:val="00555788"/>
    <w:rsid w:val="005816D6"/>
    <w:rsid w:val="005B0954"/>
    <w:rsid w:val="005E3CDB"/>
    <w:rsid w:val="005E447B"/>
    <w:rsid w:val="00601EFC"/>
    <w:rsid w:val="00643224"/>
    <w:rsid w:val="0064646D"/>
    <w:rsid w:val="00646ABB"/>
    <w:rsid w:val="00656307"/>
    <w:rsid w:val="006840E2"/>
    <w:rsid w:val="006934AE"/>
    <w:rsid w:val="006940BC"/>
    <w:rsid w:val="006A3C7F"/>
    <w:rsid w:val="00764DAC"/>
    <w:rsid w:val="00790929"/>
    <w:rsid w:val="00793039"/>
    <w:rsid w:val="007B27AB"/>
    <w:rsid w:val="007C5B2E"/>
    <w:rsid w:val="007F032B"/>
    <w:rsid w:val="007F3912"/>
    <w:rsid w:val="007F544F"/>
    <w:rsid w:val="00803E8C"/>
    <w:rsid w:val="00822EB2"/>
    <w:rsid w:val="00831F7B"/>
    <w:rsid w:val="008333A3"/>
    <w:rsid w:val="00875256"/>
    <w:rsid w:val="008756C2"/>
    <w:rsid w:val="00883530"/>
    <w:rsid w:val="008861FB"/>
    <w:rsid w:val="00892A88"/>
    <w:rsid w:val="008C273C"/>
    <w:rsid w:val="008D07AE"/>
    <w:rsid w:val="008D2772"/>
    <w:rsid w:val="00913DF9"/>
    <w:rsid w:val="00937AE2"/>
    <w:rsid w:val="00953054"/>
    <w:rsid w:val="00954317"/>
    <w:rsid w:val="009A26EA"/>
    <w:rsid w:val="009A7794"/>
    <w:rsid w:val="009C6FBA"/>
    <w:rsid w:val="009D2AF7"/>
    <w:rsid w:val="009E62AA"/>
    <w:rsid w:val="00A10803"/>
    <w:rsid w:val="00A11F03"/>
    <w:rsid w:val="00A23997"/>
    <w:rsid w:val="00A458D1"/>
    <w:rsid w:val="00A5094E"/>
    <w:rsid w:val="00A53138"/>
    <w:rsid w:val="00A67887"/>
    <w:rsid w:val="00A702D9"/>
    <w:rsid w:val="00A71D54"/>
    <w:rsid w:val="00A71F87"/>
    <w:rsid w:val="00A867A7"/>
    <w:rsid w:val="00A9481B"/>
    <w:rsid w:val="00B04BB1"/>
    <w:rsid w:val="00B1569A"/>
    <w:rsid w:val="00BD6BAD"/>
    <w:rsid w:val="00BF643A"/>
    <w:rsid w:val="00C24B06"/>
    <w:rsid w:val="00C43EE2"/>
    <w:rsid w:val="00C4452A"/>
    <w:rsid w:val="00C52445"/>
    <w:rsid w:val="00C564D7"/>
    <w:rsid w:val="00CA12DA"/>
    <w:rsid w:val="00CA3122"/>
    <w:rsid w:val="00CA63EB"/>
    <w:rsid w:val="00CC2D84"/>
    <w:rsid w:val="00CC590C"/>
    <w:rsid w:val="00CE1F0E"/>
    <w:rsid w:val="00D06845"/>
    <w:rsid w:val="00D54FA3"/>
    <w:rsid w:val="00D86108"/>
    <w:rsid w:val="00D949EE"/>
    <w:rsid w:val="00D94A4B"/>
    <w:rsid w:val="00DC35D4"/>
    <w:rsid w:val="00DD342B"/>
    <w:rsid w:val="00E0263A"/>
    <w:rsid w:val="00E26F75"/>
    <w:rsid w:val="00E33AA3"/>
    <w:rsid w:val="00E71F05"/>
    <w:rsid w:val="00EB742D"/>
    <w:rsid w:val="00EE35A3"/>
    <w:rsid w:val="00EE571B"/>
    <w:rsid w:val="00F56DFF"/>
    <w:rsid w:val="00F7484F"/>
    <w:rsid w:val="00FF60B3"/>
    <w:rsid w:val="0D554769"/>
    <w:rsid w:val="44C6D7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218A24D"/>
  <w15:chartTrackingRefBased/>
  <w15:docId w15:val="{CD93D44C-C460-4378-86BC-8A9B383BE3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9A26EA"/>
    <w:pPr>
      <w:spacing w:line="360" w:lineRule="auto"/>
      <w:jc w:val="both"/>
    </w:pPr>
    <w:rPr>
      <w:rFonts w:ascii="Arial" w:hAnsi="Arial" w:cs="Arial"/>
      <w:shd w:val="clear" w:color="auto" w:fill="FFFFFF"/>
      <w:lang w:eastAsia="de-DE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2F377B"/>
    <w:pPr>
      <w:tabs>
        <w:tab w:val="left" w:pos="2355"/>
      </w:tabs>
      <w:spacing w:before="240"/>
      <w:outlineLvl w:val="0"/>
    </w:pPr>
    <w:rPr>
      <w:b/>
      <w:bCs/>
      <w:color w:val="001941"/>
      <w:sz w:val="28"/>
      <w:szCs w:val="24"/>
    </w:rPr>
  </w:style>
  <w:style w:type="paragraph" w:styleId="berschrift2">
    <w:name w:val="heading 2"/>
    <w:basedOn w:val="paragraph"/>
    <w:next w:val="Standard"/>
    <w:link w:val="berschrift2Zchn"/>
    <w:uiPriority w:val="9"/>
    <w:unhideWhenUsed/>
    <w:qFormat/>
    <w:rsid w:val="00A71D54"/>
    <w:pPr>
      <w:spacing w:before="120" w:beforeAutospacing="0" w:after="240" w:afterAutospacing="0" w:line="360" w:lineRule="auto"/>
      <w:jc w:val="left"/>
      <w:textAlignment w:val="baseline"/>
      <w:outlineLvl w:val="1"/>
    </w:pPr>
    <w:rPr>
      <w:rFonts w:ascii="Arial" w:hAnsi="Arial" w:cs="Arial"/>
      <w:b/>
      <w:bCs/>
      <w:color w:val="00A0DC"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22E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22EB2"/>
  </w:style>
  <w:style w:type="paragraph" w:styleId="Fuzeile">
    <w:name w:val="footer"/>
    <w:basedOn w:val="Standard"/>
    <w:link w:val="FuzeileZchn"/>
    <w:uiPriority w:val="99"/>
    <w:unhideWhenUsed/>
    <w:rsid w:val="00822E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22EB2"/>
  </w:style>
  <w:style w:type="character" w:styleId="Kommentarzeichen">
    <w:name w:val="annotation reference"/>
    <w:basedOn w:val="Absatz-Standardschriftart"/>
    <w:uiPriority w:val="99"/>
    <w:semiHidden/>
    <w:unhideWhenUsed/>
    <w:rsid w:val="00822EB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822EB2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822EB2"/>
    <w:rPr>
      <w:sz w:val="20"/>
      <w:szCs w:val="20"/>
    </w:rPr>
  </w:style>
  <w:style w:type="paragraph" w:customStyle="1" w:styleId="paragraph">
    <w:name w:val="paragraph"/>
    <w:basedOn w:val="Standard"/>
    <w:rsid w:val="00822E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Absatz-Standardschriftart"/>
    <w:rsid w:val="00822EB2"/>
  </w:style>
  <w:style w:type="character" w:customStyle="1" w:styleId="eop">
    <w:name w:val="eop"/>
    <w:basedOn w:val="Absatz-Standardschriftart"/>
    <w:rsid w:val="00822EB2"/>
  </w:style>
  <w:style w:type="paragraph" w:styleId="StandardWeb">
    <w:name w:val="Normal (Web)"/>
    <w:basedOn w:val="Standard"/>
    <w:uiPriority w:val="99"/>
    <w:unhideWhenUsed/>
    <w:rsid w:val="00102F61"/>
    <w:pPr>
      <w:spacing w:before="100" w:beforeAutospacing="1" w:after="100" w:afterAutospacing="1" w:line="240" w:lineRule="auto"/>
    </w:pPr>
    <w:rPr>
      <w:rFonts w:ascii="Calibri" w:hAnsi="Calibri" w:cs="Calibri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643224"/>
    <w:pPr>
      <w:widowControl w:val="0"/>
      <w:numPr>
        <w:ilvl w:val="1"/>
      </w:numPr>
      <w:spacing w:after="0" w:line="240" w:lineRule="auto"/>
    </w:pPr>
    <w:rPr>
      <w:rFonts w:eastAsiaTheme="majorEastAsia" w:cstheme="majorBidi"/>
      <w:iCs/>
      <w:color w:val="000000" w:themeColor="text1"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643224"/>
    <w:rPr>
      <w:rFonts w:ascii="Arial" w:eastAsiaTheme="majorEastAsia" w:hAnsi="Arial" w:cstheme="majorBidi"/>
      <w:iCs/>
      <w:color w:val="000000" w:themeColor="text1"/>
      <w:sz w:val="20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643224"/>
    <w:rPr>
      <w:color w:val="0563C1" w:themeColor="hyperlink"/>
      <w:u w:val="single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8D07AE"/>
    <w:pPr>
      <w:tabs>
        <w:tab w:val="left" w:pos="2355"/>
      </w:tabs>
    </w:pPr>
    <w:rPr>
      <w:b/>
      <w:bCs/>
      <w:color w:val="00A0DC"/>
      <w:sz w:val="32"/>
      <w:szCs w:val="32"/>
      <w:lang w:val="en-US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8D07AE"/>
    <w:rPr>
      <w:rFonts w:ascii="Arial" w:hAnsi="Arial" w:cs="Arial"/>
      <w:b/>
      <w:bCs/>
      <w:color w:val="00A0DC"/>
      <w:sz w:val="32"/>
      <w:szCs w:val="32"/>
      <w:lang w:val="en-US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2F377B"/>
    <w:rPr>
      <w:rFonts w:ascii="Arial" w:hAnsi="Arial" w:cs="Arial"/>
      <w:b/>
      <w:bCs/>
      <w:color w:val="001941"/>
      <w:sz w:val="28"/>
      <w:szCs w:val="24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A71D54"/>
    <w:rPr>
      <w:rFonts w:ascii="Arial" w:eastAsia="Times New Roman" w:hAnsi="Arial" w:cs="Arial"/>
      <w:b/>
      <w:bCs/>
      <w:color w:val="00A0DC"/>
      <w:lang w:eastAsia="de-DE"/>
    </w:rPr>
  </w:style>
  <w:style w:type="paragraph" w:styleId="Listenabsatz">
    <w:name w:val="List Paragraph"/>
    <w:basedOn w:val="Standard"/>
    <w:uiPriority w:val="34"/>
    <w:qFormat/>
    <w:rsid w:val="00555788"/>
    <w:pPr>
      <w:ind w:left="720"/>
      <w:contextualSpacing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C43EE2"/>
    <w:rPr>
      <w:color w:val="605E5C"/>
      <w:shd w:val="clear" w:color="auto" w:fill="E1DFDD"/>
    </w:rPr>
  </w:style>
  <w:style w:type="paragraph" w:styleId="KeinLeerraum">
    <w:name w:val="No Spacing"/>
    <w:aliases w:val="Source of image"/>
    <w:uiPriority w:val="1"/>
    <w:qFormat/>
    <w:rsid w:val="00A5094E"/>
    <w:pPr>
      <w:widowControl w:val="0"/>
      <w:spacing w:after="0" w:line="240" w:lineRule="auto"/>
    </w:pPr>
    <w:rPr>
      <w:rFonts w:ascii="Arial" w:eastAsia="Times New Roman" w:hAnsi="Arial" w:cs="Times New Roman"/>
      <w:b/>
      <w:color w:val="000000" w:themeColor="text1"/>
      <w:sz w:val="20"/>
      <w:szCs w:val="20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0493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71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807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174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680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7406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524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92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830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82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33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86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035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363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34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959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05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590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028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665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3491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768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5288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076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785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723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647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56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95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86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102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5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426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001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045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375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381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2.png"/><Relationship Id="rId18" Type="http://schemas.openxmlformats.org/officeDocument/2006/relationships/hyperlink" Target="http://www.homag.com/deutschland" TargetMode="External"/><Relationship Id="rId3" Type="http://schemas.openxmlformats.org/officeDocument/2006/relationships/customXml" Target="../customXml/item3.xml"/><Relationship Id="rId21" Type="http://schemas.openxmlformats.org/officeDocument/2006/relationships/footer" Target="footer2.xml"/><Relationship Id="rId7" Type="http://schemas.openxmlformats.org/officeDocument/2006/relationships/webSettings" Target="webSettings.xml"/><Relationship Id="rId12" Type="http://schemas.openxmlformats.org/officeDocument/2006/relationships/image" Target="media/image1.png"/><Relationship Id="rId17" Type="http://schemas.openxmlformats.org/officeDocument/2006/relationships/image" Target="media/image6.jpeg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://www.homag.com/deutschland" TargetMode="External"/><Relationship Id="rId5" Type="http://schemas.openxmlformats.org/officeDocument/2006/relationships/styles" Target="styles.xml"/><Relationship Id="rId15" Type="http://schemas.openxmlformats.org/officeDocument/2006/relationships/image" Target="media/image4.png"/><Relationship Id="rId23" Type="http://schemas.openxmlformats.org/officeDocument/2006/relationships/theme" Target="theme/theme1.xml"/><Relationship Id="rId10" Type="http://schemas.openxmlformats.org/officeDocument/2006/relationships/hyperlink" Target="http://www.homag.com/technologie-tage" TargetMode="External"/><Relationship Id="rId19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3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20b8b39-6f26-469d-aca8-e9f0c341560f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7660DFF40A2B742B00756116FE4B521" ma:contentTypeVersion="17" ma:contentTypeDescription="Create a new document." ma:contentTypeScope="" ma:versionID="da5b6783d7c820a45ad9d3a00671b130">
  <xsd:schema xmlns:xsd="http://www.w3.org/2001/XMLSchema" xmlns:xs="http://www.w3.org/2001/XMLSchema" xmlns:p="http://schemas.microsoft.com/office/2006/metadata/properties" xmlns:ns2="e20b8b39-6f26-469d-aca8-e9f0c341560f" xmlns:ns3="efdd3817-2131-4e26-8093-1bc61a7a01be" targetNamespace="http://schemas.microsoft.com/office/2006/metadata/properties" ma:root="true" ma:fieldsID="7a265673b5d56aac5c3c5434d3f131fd" ns2:_="" ns3:_="">
    <xsd:import namespace="e20b8b39-6f26-469d-aca8-e9f0c341560f"/>
    <xsd:import namespace="efdd3817-2131-4e26-8093-1bc61a7a01b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  <xsd:element ref="ns2:lcf76f155ced4ddcb4097134ff3c332f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0b8b39-6f26-469d-aca8-e9f0c341560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fdd3817-2131-4e26-8093-1bc61a7a01be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8B0877D-784F-4961-958F-96A54B8DD86B}">
  <ds:schemaRefs>
    <ds:schemaRef ds:uri="http://purl.org/dc/terms/"/>
    <ds:schemaRef ds:uri="efdd3817-2131-4e26-8093-1bc61a7a01be"/>
    <ds:schemaRef ds:uri="http://schemas.microsoft.com/office/2006/documentManagement/types"/>
    <ds:schemaRef ds:uri="e20b8b39-6f26-469d-aca8-e9f0c341560f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schemas.microsoft.com/office/2006/metadata/properties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59A6D3C4-EBF4-49F3-AC8F-14113D47BE3B}"/>
</file>

<file path=customXml/itemProps3.xml><?xml version="1.0" encoding="utf-8"?>
<ds:datastoreItem xmlns:ds="http://schemas.openxmlformats.org/officeDocument/2006/customXml" ds:itemID="{9B11EBD0-B1A6-4709-9F82-F114EA4E6BE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1061</Words>
  <Characters>6690</Characters>
  <Application>Microsoft Office Word</Application>
  <DocSecurity>0</DocSecurity>
  <Lines>55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Pieczarek, Selina</dc:creator>
  <cp:keywords/>
  <dc:description/>
  <cp:lastModifiedBy>Kimmich, Anna</cp:lastModifiedBy>
  <cp:revision>34</cp:revision>
  <dcterms:created xsi:type="dcterms:W3CDTF">2024-02-06T13:09:00Z</dcterms:created>
  <dcterms:modified xsi:type="dcterms:W3CDTF">2024-02-20T15:15:00Z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FooterShapeIds">
    <vt:lpwstr>1,2,3</vt:lpwstr>
  </property>
  <property fmtid="{D5CDD505-2E9C-101B-9397-08002B2CF9AE}" pid="3" name="ClassificationContentMarkingFooterFontProps">
    <vt:lpwstr>#000000,10,Calibri</vt:lpwstr>
  </property>
  <property fmtid="{D5CDD505-2E9C-101B-9397-08002B2CF9AE}" pid="4" name="ClassificationContentMarkingFooterText">
    <vt:lpwstr>Internal use only</vt:lpwstr>
  </property>
  <property fmtid="{D5CDD505-2E9C-101B-9397-08002B2CF9AE}" pid="5" name="MSIP_Label_bf6de623-ba0c-4b2b-a216-a4bd6e5a0b3a_Enabled">
    <vt:lpwstr>true</vt:lpwstr>
  </property>
  <property fmtid="{D5CDD505-2E9C-101B-9397-08002B2CF9AE}" pid="6" name="MSIP_Label_bf6de623-ba0c-4b2b-a216-a4bd6e5a0b3a_SetDate">
    <vt:lpwstr>2023-01-30T08:32:51Z</vt:lpwstr>
  </property>
  <property fmtid="{D5CDD505-2E9C-101B-9397-08002B2CF9AE}" pid="7" name="MSIP_Label_bf6de623-ba0c-4b2b-a216-a4bd6e5a0b3a_Method">
    <vt:lpwstr>Standard</vt:lpwstr>
  </property>
  <property fmtid="{D5CDD505-2E9C-101B-9397-08002B2CF9AE}" pid="8" name="MSIP_Label_bf6de623-ba0c-4b2b-a216-a4bd6e5a0b3a_Name">
    <vt:lpwstr>Internal Information</vt:lpwstr>
  </property>
  <property fmtid="{D5CDD505-2E9C-101B-9397-08002B2CF9AE}" pid="9" name="MSIP_Label_bf6de623-ba0c-4b2b-a216-a4bd6e5a0b3a_SiteId">
    <vt:lpwstr>36515c62-8878-4f10-a7f4-561a4c17bef7</vt:lpwstr>
  </property>
  <property fmtid="{D5CDD505-2E9C-101B-9397-08002B2CF9AE}" pid="10" name="MSIP_Label_bf6de623-ba0c-4b2b-a216-a4bd6e5a0b3a_ActionId">
    <vt:lpwstr>c18d58cd-6140-456e-bd89-cb1987626a3a</vt:lpwstr>
  </property>
  <property fmtid="{D5CDD505-2E9C-101B-9397-08002B2CF9AE}" pid="11" name="MSIP_Label_bf6de623-ba0c-4b2b-a216-a4bd6e5a0b3a_ContentBits">
    <vt:lpwstr>2</vt:lpwstr>
  </property>
  <property fmtid="{D5CDD505-2E9C-101B-9397-08002B2CF9AE}" pid="12" name="ContentTypeId">
    <vt:lpwstr>0x010100F7660DFF40A2B742B00756116FE4B521</vt:lpwstr>
  </property>
  <property fmtid="{D5CDD505-2E9C-101B-9397-08002B2CF9AE}" pid="13" name="MediaServiceImageTags">
    <vt:lpwstr/>
  </property>
</Properties>
</file>