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67C7D" w14:textId="41E1BB35" w:rsidR="00822EB2" w:rsidRPr="004A2925" w:rsidRDefault="000E43E5" w:rsidP="00790929">
      <w:pPr>
        <w:pStyle w:val="berschrift1"/>
        <w:jc w:val="left"/>
        <w:rPr>
          <w:sz w:val="24"/>
          <w:szCs w:val="22"/>
          <w:lang w:val="it-IT"/>
        </w:rPr>
      </w:pPr>
      <w:bookmarkStart w:id="0" w:name="_Hlk126044697"/>
      <w:r w:rsidRPr="004A2925">
        <w:rPr>
          <w:sz w:val="24"/>
          <w:szCs w:val="22"/>
          <w:lang w:val="it-IT"/>
        </w:rPr>
        <w:t>S</w:t>
      </w:r>
      <w:r w:rsidR="004F46CD" w:rsidRPr="004A2925">
        <w:rPr>
          <w:sz w:val="24"/>
          <w:szCs w:val="22"/>
          <w:lang w:val="it-IT"/>
        </w:rPr>
        <w:t>ezionare</w:t>
      </w:r>
      <w:r w:rsidRPr="004A2925">
        <w:rPr>
          <w:sz w:val="24"/>
          <w:szCs w:val="22"/>
          <w:lang w:val="it-IT"/>
        </w:rPr>
        <w:t>,</w:t>
      </w:r>
      <w:r w:rsidR="004F46CD" w:rsidRPr="004A2925">
        <w:rPr>
          <w:sz w:val="24"/>
          <w:szCs w:val="22"/>
          <w:lang w:val="it-IT"/>
        </w:rPr>
        <w:t xml:space="preserve"> fresare, stupirsi </w:t>
      </w:r>
      <w:r w:rsidR="005E447B" w:rsidRPr="004A2925">
        <w:rPr>
          <w:sz w:val="24"/>
          <w:szCs w:val="22"/>
          <w:lang w:val="it-IT"/>
        </w:rPr>
        <w:t>…</w:t>
      </w:r>
      <w:r w:rsidR="00790929" w:rsidRPr="004A2925">
        <w:rPr>
          <w:sz w:val="24"/>
          <w:szCs w:val="22"/>
          <w:lang w:val="it-IT"/>
        </w:rPr>
        <w:t xml:space="preserve"> </w:t>
      </w:r>
      <w:r w:rsidR="004F46CD" w:rsidRPr="004A2925">
        <w:rPr>
          <w:sz w:val="24"/>
          <w:szCs w:val="22"/>
          <w:lang w:val="it-IT"/>
        </w:rPr>
        <w:t>presso i nostri Show Room in Germania</w:t>
      </w:r>
      <w:r w:rsidR="00790929" w:rsidRPr="004A2925">
        <w:rPr>
          <w:sz w:val="24"/>
          <w:szCs w:val="22"/>
          <w:lang w:val="it-IT"/>
        </w:rPr>
        <w:t xml:space="preserve"> </w:t>
      </w:r>
    </w:p>
    <w:p w14:paraId="0209303F" w14:textId="5CA0DA98" w:rsidR="000D1155" w:rsidRPr="004A2925" w:rsidRDefault="004F46CD" w:rsidP="00790929">
      <w:pPr>
        <w:pStyle w:val="Titel"/>
        <w:jc w:val="left"/>
        <w:rPr>
          <w:sz w:val="36"/>
          <w:szCs w:val="36"/>
          <w:lang w:val="it-IT"/>
        </w:rPr>
      </w:pPr>
      <w:bookmarkStart w:id="1" w:name="_Hlk159494408"/>
      <w:proofErr w:type="spellStart"/>
      <w:r w:rsidRPr="004A2925">
        <w:rPr>
          <w:sz w:val="36"/>
          <w:szCs w:val="36"/>
          <w:lang w:val="it-IT"/>
        </w:rPr>
        <w:t>Tecnology</w:t>
      </w:r>
      <w:bookmarkEnd w:id="1"/>
      <w:proofErr w:type="spellEnd"/>
      <w:r w:rsidRPr="004A2925">
        <w:rPr>
          <w:sz w:val="36"/>
          <w:szCs w:val="36"/>
          <w:lang w:val="it-IT"/>
        </w:rPr>
        <w:t xml:space="preserve"> days </w:t>
      </w:r>
      <w:r w:rsidR="000E43E5" w:rsidRPr="004A2925">
        <w:rPr>
          <w:sz w:val="36"/>
          <w:szCs w:val="36"/>
          <w:lang w:val="it-IT"/>
        </w:rPr>
        <w:t>HOMAG 2024</w:t>
      </w:r>
    </w:p>
    <w:p w14:paraId="51E14074" w14:textId="64ACACB5" w:rsidR="00555788" w:rsidRPr="004A2925" w:rsidRDefault="004A2925" w:rsidP="00790929">
      <w:pPr>
        <w:jc w:val="left"/>
        <w:rPr>
          <w:lang w:val="it-IT"/>
        </w:rPr>
      </w:pPr>
      <w:r>
        <w:rPr>
          <w:lang w:val="it-IT"/>
        </w:rPr>
        <w:t>I</w:t>
      </w:r>
      <w:r w:rsidR="004F46CD" w:rsidRPr="004A2925">
        <w:rPr>
          <w:lang w:val="it-IT"/>
        </w:rPr>
        <w:t>n occasione degli HOMAG Technology Days, i visitatori possono scoprire in prima persona soluzioni esclusive nei settori della sezionatura, del CNC, della bordatura e della produzione di componenti in varie località della Germania. Oltre alle macchine, alle celle di lavorazione, ai prodotti digitali e ai metodi di produzione nella lavorazione del legno, l'attenzione principale è rivolta al dialogo personale con i visitatori. Insieme, ci immergeremo nel mondo delle più recenti tecnologie per la lavorazione del legno - con l'attenzione giusta per tutti.</w:t>
      </w:r>
      <w:r w:rsidR="00555788" w:rsidRPr="004A2925">
        <w:rPr>
          <w:lang w:val="it-IT"/>
        </w:rPr>
        <w:t xml:space="preserve"> </w:t>
      </w:r>
    </w:p>
    <w:p w14:paraId="1617B3F8" w14:textId="533CC25B" w:rsidR="00555788" w:rsidRPr="004A2925" w:rsidRDefault="004A2925" w:rsidP="00B1569A">
      <w:pPr>
        <w:pStyle w:val="berschrift1"/>
        <w:rPr>
          <w:lang w:val="it-IT"/>
        </w:rPr>
      </w:pPr>
      <w:r>
        <w:rPr>
          <w:lang w:val="it-IT"/>
        </w:rPr>
        <w:t>Panoramica di tutti gli eventi</w:t>
      </w:r>
      <w:r w:rsidR="00555788" w:rsidRPr="004A2925">
        <w:rPr>
          <w:lang w:val="it-IT"/>
        </w:rPr>
        <w:t xml:space="preserve">: </w:t>
      </w:r>
    </w:p>
    <w:p w14:paraId="6AC3198D" w14:textId="7AFF0852" w:rsidR="00555788" w:rsidRPr="004A2925" w:rsidRDefault="00555788" w:rsidP="00790929">
      <w:pPr>
        <w:pStyle w:val="Listenabsatz"/>
        <w:numPr>
          <w:ilvl w:val="0"/>
          <w:numId w:val="1"/>
        </w:numPr>
        <w:jc w:val="left"/>
        <w:rPr>
          <w:lang w:val="it-IT"/>
        </w:rPr>
      </w:pPr>
      <w:r w:rsidRPr="004A2925">
        <w:rPr>
          <w:lang w:val="it-IT"/>
        </w:rPr>
        <w:t>12.</w:t>
      </w:r>
      <w:r w:rsidR="007F3912" w:rsidRPr="004A2925">
        <w:rPr>
          <w:lang w:val="it-IT"/>
        </w:rPr>
        <w:t>-</w:t>
      </w:r>
      <w:r w:rsidRPr="004A2925">
        <w:rPr>
          <w:lang w:val="it-IT"/>
        </w:rPr>
        <w:t>14.</w:t>
      </w:r>
      <w:r w:rsidR="004A2925">
        <w:rPr>
          <w:lang w:val="it-IT"/>
        </w:rPr>
        <w:t xml:space="preserve"> marzo</w:t>
      </w:r>
      <w:r w:rsidR="005E3CDB" w:rsidRPr="004A2925">
        <w:rPr>
          <w:lang w:val="it-IT"/>
        </w:rPr>
        <w:t xml:space="preserve"> </w:t>
      </w:r>
      <w:r w:rsidR="008D2772" w:rsidRPr="004A2925">
        <w:rPr>
          <w:lang w:val="it-IT"/>
        </w:rPr>
        <w:t>–</w:t>
      </w:r>
      <w:r w:rsidR="007F3912" w:rsidRPr="004A2925">
        <w:rPr>
          <w:lang w:val="it-IT"/>
        </w:rPr>
        <w:t xml:space="preserve"> </w:t>
      </w:r>
      <w:r w:rsidR="004A2925">
        <w:rPr>
          <w:b/>
          <w:bCs/>
          <w:color w:val="00A0DC"/>
          <w:lang w:val="it-IT"/>
        </w:rPr>
        <w:t>Sezionatura</w:t>
      </w:r>
      <w:r w:rsidR="007F3912" w:rsidRPr="004A2925">
        <w:rPr>
          <w:lang w:val="it-IT"/>
        </w:rPr>
        <w:t xml:space="preserve"> </w:t>
      </w:r>
      <w:r w:rsidR="004A2925">
        <w:rPr>
          <w:lang w:val="it-IT"/>
        </w:rPr>
        <w:t>a</w:t>
      </w:r>
      <w:r w:rsidR="008D2772" w:rsidRPr="004A2925">
        <w:rPr>
          <w:lang w:val="it-IT"/>
        </w:rPr>
        <w:t xml:space="preserve"> Holzbronn</w:t>
      </w:r>
    </w:p>
    <w:p w14:paraId="63A42BAD" w14:textId="3A8E076E" w:rsidR="007F3912" w:rsidRPr="004A2925" w:rsidRDefault="007F3912" w:rsidP="00790929">
      <w:pPr>
        <w:pStyle w:val="Listenabsatz"/>
        <w:numPr>
          <w:ilvl w:val="0"/>
          <w:numId w:val="1"/>
        </w:numPr>
        <w:jc w:val="left"/>
        <w:rPr>
          <w:lang w:val="it-IT"/>
        </w:rPr>
      </w:pPr>
      <w:r w:rsidRPr="004A2925">
        <w:rPr>
          <w:lang w:val="it-IT"/>
        </w:rPr>
        <w:t xml:space="preserve">10.-12. </w:t>
      </w:r>
      <w:r w:rsidR="004A2925">
        <w:rPr>
          <w:lang w:val="it-IT"/>
        </w:rPr>
        <w:t>aprile</w:t>
      </w:r>
      <w:r w:rsidR="005E3CDB" w:rsidRPr="004A2925">
        <w:rPr>
          <w:lang w:val="it-IT"/>
        </w:rPr>
        <w:t xml:space="preserve"> </w:t>
      </w:r>
      <w:r w:rsidR="00306E31" w:rsidRPr="004A2925">
        <w:rPr>
          <w:lang w:val="it-IT"/>
        </w:rPr>
        <w:t xml:space="preserve">– </w:t>
      </w:r>
      <w:r w:rsidR="004A2925">
        <w:rPr>
          <w:b/>
          <w:bCs/>
          <w:color w:val="00A0DC"/>
          <w:lang w:val="it-IT"/>
        </w:rPr>
        <w:t>Lavorazione CNC e bordatura</w:t>
      </w:r>
      <w:r w:rsidRPr="004A2925">
        <w:rPr>
          <w:color w:val="00A0DC"/>
          <w:lang w:val="it-IT"/>
        </w:rPr>
        <w:t xml:space="preserve"> </w:t>
      </w:r>
      <w:r w:rsidR="004A2925">
        <w:rPr>
          <w:lang w:val="it-IT"/>
        </w:rPr>
        <w:t>a</w:t>
      </w:r>
      <w:r w:rsidRPr="004A2925">
        <w:rPr>
          <w:lang w:val="it-IT"/>
        </w:rPr>
        <w:t xml:space="preserve"> </w:t>
      </w:r>
      <w:proofErr w:type="spellStart"/>
      <w:r w:rsidRPr="004A2925">
        <w:rPr>
          <w:lang w:val="it-IT"/>
        </w:rPr>
        <w:t>Herzebrock</w:t>
      </w:r>
      <w:proofErr w:type="spellEnd"/>
    </w:p>
    <w:p w14:paraId="72446CA3" w14:textId="6E01FDC3" w:rsidR="007F3912" w:rsidRPr="004A2925" w:rsidRDefault="007F3912" w:rsidP="00790929">
      <w:pPr>
        <w:pStyle w:val="Listenabsatz"/>
        <w:numPr>
          <w:ilvl w:val="0"/>
          <w:numId w:val="1"/>
        </w:numPr>
        <w:jc w:val="left"/>
        <w:rPr>
          <w:lang w:val="it-IT"/>
        </w:rPr>
      </w:pPr>
      <w:r w:rsidRPr="004A2925">
        <w:rPr>
          <w:lang w:val="it-IT"/>
        </w:rPr>
        <w:t xml:space="preserve">16.-17. </w:t>
      </w:r>
      <w:r w:rsidR="004A2925">
        <w:rPr>
          <w:lang w:val="it-IT"/>
        </w:rPr>
        <w:t>aprile</w:t>
      </w:r>
      <w:r w:rsidR="005E3CDB" w:rsidRPr="004A2925">
        <w:rPr>
          <w:lang w:val="it-IT"/>
        </w:rPr>
        <w:t xml:space="preserve"> </w:t>
      </w:r>
      <w:r w:rsidR="00306E31" w:rsidRPr="004A2925">
        <w:rPr>
          <w:lang w:val="it-IT"/>
        </w:rPr>
        <w:t xml:space="preserve">– </w:t>
      </w:r>
      <w:r w:rsidR="00574DE6">
        <w:rPr>
          <w:b/>
          <w:bCs/>
          <w:color w:val="00A0DC"/>
          <w:lang w:val="it-IT"/>
        </w:rPr>
        <w:t>Produzione di elementi</w:t>
      </w:r>
      <w:r w:rsidRPr="004A2925">
        <w:rPr>
          <w:lang w:val="it-IT"/>
        </w:rPr>
        <w:t xml:space="preserve"> </w:t>
      </w:r>
      <w:r w:rsidR="00574DE6">
        <w:rPr>
          <w:lang w:val="it-IT"/>
        </w:rPr>
        <w:t>a S</w:t>
      </w:r>
      <w:r w:rsidRPr="004A2925">
        <w:rPr>
          <w:lang w:val="it-IT"/>
        </w:rPr>
        <w:t>chopfloch</w:t>
      </w:r>
    </w:p>
    <w:p w14:paraId="4EFDFA0A" w14:textId="6B1E425F" w:rsidR="007F3912" w:rsidRPr="004A2925" w:rsidRDefault="007F3912" w:rsidP="00790929">
      <w:pPr>
        <w:pStyle w:val="Listenabsatz"/>
        <w:numPr>
          <w:ilvl w:val="0"/>
          <w:numId w:val="1"/>
        </w:numPr>
        <w:jc w:val="left"/>
        <w:rPr>
          <w:lang w:val="it-IT"/>
        </w:rPr>
      </w:pPr>
      <w:r w:rsidRPr="004A2925">
        <w:rPr>
          <w:lang w:val="it-IT"/>
        </w:rPr>
        <w:t xml:space="preserve">14.-15. </w:t>
      </w:r>
      <w:r w:rsidR="004A2925">
        <w:rPr>
          <w:lang w:val="it-IT"/>
        </w:rPr>
        <w:t>maggio</w:t>
      </w:r>
      <w:r w:rsidR="00306E31" w:rsidRPr="004A2925">
        <w:rPr>
          <w:lang w:val="it-IT"/>
        </w:rPr>
        <w:t xml:space="preserve">– </w:t>
      </w:r>
      <w:r w:rsidR="004A2925">
        <w:rPr>
          <w:b/>
          <w:bCs/>
          <w:color w:val="00A0DC"/>
          <w:lang w:val="it-IT"/>
        </w:rPr>
        <w:t>Bordatura e automazione</w:t>
      </w:r>
      <w:r w:rsidR="00306E31" w:rsidRPr="004A2925">
        <w:rPr>
          <w:color w:val="00A0DC"/>
          <w:lang w:val="it-IT"/>
        </w:rPr>
        <w:t xml:space="preserve"> </w:t>
      </w:r>
      <w:r w:rsidR="004A2925">
        <w:rPr>
          <w:lang w:val="it-IT"/>
        </w:rPr>
        <w:t>a</w:t>
      </w:r>
      <w:r w:rsidRPr="004A2925">
        <w:rPr>
          <w:lang w:val="it-IT"/>
        </w:rPr>
        <w:t xml:space="preserve"> Schopfloch</w:t>
      </w:r>
    </w:p>
    <w:p w14:paraId="4E71EE05" w14:textId="219CA2AE" w:rsidR="00C43EE2" w:rsidRPr="004A2925" w:rsidRDefault="004A2925" w:rsidP="00790929">
      <w:pPr>
        <w:jc w:val="left"/>
        <w:rPr>
          <w:lang w:val="it-IT"/>
        </w:rPr>
      </w:pPr>
      <w:r>
        <w:rPr>
          <w:lang w:val="it-IT"/>
        </w:rPr>
        <w:t>Tutti i dettagli ed ulteriori informazioni nonché il link per la registrazione si trovano qui</w:t>
      </w:r>
      <w:r w:rsidR="00C43EE2" w:rsidRPr="004A2925">
        <w:rPr>
          <w:lang w:val="it-IT"/>
        </w:rPr>
        <w:t xml:space="preserve">: </w:t>
      </w:r>
      <w:r w:rsidR="00C43EE2" w:rsidRPr="004A2925">
        <w:rPr>
          <w:lang w:val="it-IT"/>
        </w:rPr>
        <w:br/>
      </w:r>
      <w:hyperlink r:id="rId10" w:history="1">
        <w:r w:rsidR="00202AE2" w:rsidRPr="00C65D46">
          <w:rPr>
            <w:rStyle w:val="Hyperlink"/>
            <w:lang w:val="it-IT"/>
          </w:rPr>
          <w:t>www.homag.com/Tecnology -days</w:t>
        </w:r>
      </w:hyperlink>
    </w:p>
    <w:p w14:paraId="1C05E673" w14:textId="77777777" w:rsidR="00D86108" w:rsidRPr="004A2925" w:rsidRDefault="00D86108" w:rsidP="00790929">
      <w:pPr>
        <w:jc w:val="left"/>
        <w:rPr>
          <w:lang w:val="it-IT"/>
        </w:rPr>
      </w:pPr>
    </w:p>
    <w:p w14:paraId="256F5BDB" w14:textId="02A556F7" w:rsidR="00C43EE2" w:rsidRPr="004A2925" w:rsidRDefault="00C43EE2" w:rsidP="00790929">
      <w:pPr>
        <w:jc w:val="left"/>
        <w:rPr>
          <w:lang w:val="it-IT"/>
        </w:rPr>
      </w:pPr>
      <w:r w:rsidRPr="004A2925">
        <w:rPr>
          <w:noProof/>
          <w:shd w:val="clear" w:color="auto" w:fill="auto"/>
          <w:lang w:val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A21B4B" wp14:editId="07436AAF">
                <wp:simplePos x="0" y="0"/>
                <wp:positionH relativeFrom="column">
                  <wp:posOffset>-208890</wp:posOffset>
                </wp:positionH>
                <wp:positionV relativeFrom="paragraph">
                  <wp:posOffset>112268</wp:posOffset>
                </wp:positionV>
                <wp:extent cx="6096000" cy="1402994"/>
                <wp:effectExtent l="38100" t="38100" r="38100" b="45085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402994"/>
                        </a:xfrm>
                        <a:prstGeom prst="rect">
                          <a:avLst/>
                        </a:prstGeom>
                        <a:noFill/>
                        <a:ln w="73025" cmpd="thinThick">
                          <a:solidFill>
                            <a:srgbClr val="00A0D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57AED0" id="Rechteck 22" o:spid="_x0000_s1026" style="position:absolute;margin-left:-16.45pt;margin-top:8.85pt;width:480pt;height:110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" filled="f" strokecolor="#00a0dc" strokeweight="5.75pt">
                <v:stroke linestyle="thinThick"/>
              </v:rect>
            </w:pict>
          </mc:Fallback>
        </mc:AlternateContent>
      </w:r>
    </w:p>
    <w:p w14:paraId="1A45C9D6" w14:textId="39FD7F60" w:rsidR="004B47A4" w:rsidRPr="004A2925" w:rsidRDefault="004A2925" w:rsidP="00790929">
      <w:pPr>
        <w:jc w:val="left"/>
        <w:rPr>
          <w:lang w:val="it-IT"/>
        </w:rPr>
      </w:pPr>
      <w:r w:rsidRPr="004A2925">
        <w:rPr>
          <w:color w:val="00A0DC"/>
          <w:lang w:val="it-IT"/>
        </w:rPr>
        <w:t>Inoltre, macchine, servizi e soluzioni software possono essere sperimentati dal vivo durante tutto l'anno negli showroom HOMAG. A tale scopo è possibile fissare appuntamenti individuali per le dimostrazioni</w:t>
      </w:r>
    </w:p>
    <w:p w14:paraId="3EC18E9C" w14:textId="77777777" w:rsidR="00C43EE2" w:rsidRPr="004A2925" w:rsidRDefault="00C43EE2">
      <w:pPr>
        <w:spacing w:line="259" w:lineRule="auto"/>
        <w:jc w:val="left"/>
        <w:rPr>
          <w:b/>
          <w:bCs/>
          <w:color w:val="001941"/>
          <w:sz w:val="24"/>
          <w:szCs w:val="24"/>
          <w:lang w:val="it-IT"/>
        </w:rPr>
      </w:pPr>
      <w:r w:rsidRPr="004A2925">
        <w:rPr>
          <w:lang w:val="it-IT"/>
        </w:rPr>
        <w:br w:type="page"/>
      </w:r>
    </w:p>
    <w:p w14:paraId="48E0E325" w14:textId="5156814B" w:rsidR="009E62AA" w:rsidRPr="004A2925" w:rsidRDefault="00760958" w:rsidP="00A867A7">
      <w:pPr>
        <w:pStyle w:val="berschrift1"/>
        <w:spacing w:line="240" w:lineRule="auto"/>
        <w:jc w:val="left"/>
        <w:rPr>
          <w:lang w:val="it-IT"/>
        </w:rPr>
      </w:pPr>
      <w:r>
        <w:rPr>
          <w:lang w:val="it-IT"/>
        </w:rPr>
        <w:lastRenderedPageBreak/>
        <w:t>Sezionatura</w:t>
      </w:r>
    </w:p>
    <w:p w14:paraId="5CF6C3BE" w14:textId="2D716BEC" w:rsidR="009E62AA" w:rsidRPr="004A2925" w:rsidRDefault="009E62AA" w:rsidP="009E62AA">
      <w:pPr>
        <w:pStyle w:val="berschrift2"/>
        <w:rPr>
          <w:lang w:val="it-IT"/>
        </w:rPr>
      </w:pPr>
      <w:r w:rsidRPr="004A2925">
        <w:rPr>
          <w:lang w:val="it-IT"/>
        </w:rPr>
        <w:t xml:space="preserve">12.-14. </w:t>
      </w:r>
      <w:r w:rsidR="00760958">
        <w:rPr>
          <w:lang w:val="it-IT"/>
        </w:rPr>
        <w:t xml:space="preserve">Marzo </w:t>
      </w:r>
      <w:r w:rsidRPr="004A2925">
        <w:rPr>
          <w:lang w:val="it-IT"/>
        </w:rPr>
        <w:t>2024, Holzbronn</w:t>
      </w:r>
    </w:p>
    <w:p w14:paraId="7A11EA03" w14:textId="752256F1" w:rsidR="00025398" w:rsidRPr="004A2925" w:rsidRDefault="00025398" w:rsidP="00790929">
      <w:pPr>
        <w:jc w:val="left"/>
        <w:rPr>
          <w:lang w:val="it-IT"/>
        </w:rPr>
      </w:pPr>
      <w:r w:rsidRPr="004A2925">
        <w:rPr>
          <w:noProof/>
          <w:lang w:val="it-IT"/>
        </w:rPr>
        <w:drawing>
          <wp:inline distT="0" distB="0" distL="0" distR="0" wp14:anchorId="416E5DB4" wp14:editId="2A7A9365">
            <wp:extent cx="2675553" cy="162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75553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D414D" w14:textId="59C89561" w:rsidR="002767E6" w:rsidRPr="004A2925" w:rsidRDefault="008E5AB8" w:rsidP="00790929">
      <w:pPr>
        <w:jc w:val="left"/>
        <w:rPr>
          <w:lang w:val="it-IT"/>
        </w:rPr>
      </w:pPr>
      <w:r w:rsidRPr="008E5AB8">
        <w:rPr>
          <w:lang w:val="it-IT"/>
        </w:rPr>
        <w:t>A Holzbronn i visitatori potranno sperimentare le tecnologie più avanzate per una sezionatura perfetta nella produzione di mobili, nella costruzione di case in legno e nel commercio. La gamma spazia dai tagli precisi all'utilizzo intelligente del materiale.</w:t>
      </w:r>
    </w:p>
    <w:p w14:paraId="39813EAC" w14:textId="152437E3" w:rsidR="002767E6" w:rsidRPr="004A2925" w:rsidRDefault="008E5AB8" w:rsidP="002767E6">
      <w:pPr>
        <w:pStyle w:val="berschrift2"/>
        <w:rPr>
          <w:lang w:val="it-IT"/>
        </w:rPr>
      </w:pPr>
      <w:r>
        <w:rPr>
          <w:lang w:val="it-IT"/>
        </w:rPr>
        <w:t>Gli</w:t>
      </w:r>
      <w:r w:rsidR="002767E6" w:rsidRPr="004A2925">
        <w:rPr>
          <w:lang w:val="it-IT"/>
        </w:rPr>
        <w:t xml:space="preserve"> </w:t>
      </w:r>
      <w:r>
        <w:rPr>
          <w:lang w:val="it-IT"/>
        </w:rPr>
        <w:t>h</w:t>
      </w:r>
      <w:r w:rsidR="002767E6" w:rsidRPr="004A2925">
        <w:rPr>
          <w:lang w:val="it-IT"/>
        </w:rPr>
        <w:t>ighlight:</w:t>
      </w:r>
    </w:p>
    <w:p w14:paraId="2E4E2A25" w14:textId="78F333A0" w:rsidR="002767E6" w:rsidRPr="004A2925" w:rsidRDefault="008E5AB8" w:rsidP="00373FB8">
      <w:pPr>
        <w:pStyle w:val="Listenabsatz"/>
        <w:numPr>
          <w:ilvl w:val="0"/>
          <w:numId w:val="7"/>
        </w:numPr>
        <w:jc w:val="left"/>
        <w:rPr>
          <w:lang w:val="it-IT"/>
        </w:rPr>
      </w:pPr>
      <w:r>
        <w:rPr>
          <w:lang w:val="it-IT"/>
        </w:rPr>
        <w:t>Soluzione perfetta per iniziare</w:t>
      </w:r>
      <w:r w:rsidR="002767E6" w:rsidRPr="004A2925">
        <w:rPr>
          <w:lang w:val="it-IT"/>
        </w:rPr>
        <w:t xml:space="preserve">: SAWTEQ S-200 </w:t>
      </w:r>
      <w:r>
        <w:rPr>
          <w:lang w:val="it-IT"/>
        </w:rPr>
        <w:t xml:space="preserve">e la sezionatrice con robot </w:t>
      </w:r>
      <w:proofErr w:type="gramStart"/>
      <w:r>
        <w:rPr>
          <w:lang w:val="it-IT"/>
        </w:rPr>
        <w:t xml:space="preserve">ulteriormente </w:t>
      </w:r>
      <w:r w:rsidR="002767E6" w:rsidRPr="004A2925">
        <w:rPr>
          <w:lang w:val="it-IT"/>
        </w:rPr>
        <w:t xml:space="preserve"> SAWTEQ</w:t>
      </w:r>
      <w:proofErr w:type="gramEnd"/>
      <w:r w:rsidR="002767E6" w:rsidRPr="004A2925">
        <w:rPr>
          <w:lang w:val="it-IT"/>
        </w:rPr>
        <w:t xml:space="preserve"> S-300 </w:t>
      </w:r>
      <w:proofErr w:type="spellStart"/>
      <w:r w:rsidR="002767E6" w:rsidRPr="004A2925">
        <w:rPr>
          <w:lang w:val="it-IT"/>
        </w:rPr>
        <w:t>flexTec</w:t>
      </w:r>
      <w:proofErr w:type="spellEnd"/>
      <w:r w:rsidR="002767E6" w:rsidRPr="004A2925">
        <w:rPr>
          <w:lang w:val="it-IT"/>
        </w:rPr>
        <w:t xml:space="preserve"> </w:t>
      </w:r>
      <w:proofErr w:type="spellStart"/>
      <w:r w:rsidR="002767E6" w:rsidRPr="004A2925">
        <w:rPr>
          <w:lang w:val="it-IT"/>
        </w:rPr>
        <w:t>beschickt</w:t>
      </w:r>
      <w:proofErr w:type="spellEnd"/>
      <w:r w:rsidR="002767E6" w:rsidRPr="004A2925">
        <w:rPr>
          <w:lang w:val="it-IT"/>
        </w:rPr>
        <w:t xml:space="preserve"> </w:t>
      </w:r>
      <w:proofErr w:type="spellStart"/>
      <w:r w:rsidR="002767E6" w:rsidRPr="004A2925">
        <w:rPr>
          <w:lang w:val="it-IT"/>
        </w:rPr>
        <w:t>durch</w:t>
      </w:r>
      <w:proofErr w:type="spellEnd"/>
      <w:r w:rsidR="002767E6" w:rsidRPr="004A2925">
        <w:rPr>
          <w:lang w:val="it-IT"/>
        </w:rPr>
        <w:t xml:space="preserve"> </w:t>
      </w:r>
      <w:proofErr w:type="spellStart"/>
      <w:r w:rsidR="002767E6" w:rsidRPr="004A2925">
        <w:rPr>
          <w:lang w:val="it-IT"/>
        </w:rPr>
        <w:t>Einachsbeschicker</w:t>
      </w:r>
      <w:proofErr w:type="spellEnd"/>
      <w:r w:rsidR="002767E6" w:rsidRPr="004A2925">
        <w:rPr>
          <w:lang w:val="it-IT"/>
        </w:rPr>
        <w:t xml:space="preserve"> STORETEQ F-100</w:t>
      </w:r>
    </w:p>
    <w:p w14:paraId="07B3A93B" w14:textId="23780B09" w:rsidR="002767E6" w:rsidRPr="004A2925" w:rsidRDefault="002767E6" w:rsidP="00373FB8">
      <w:pPr>
        <w:pStyle w:val="Listenabsatz"/>
        <w:numPr>
          <w:ilvl w:val="0"/>
          <w:numId w:val="7"/>
        </w:numPr>
        <w:jc w:val="left"/>
        <w:rPr>
          <w:lang w:val="it-IT"/>
        </w:rPr>
      </w:pPr>
      <w:r w:rsidRPr="004A2925">
        <w:rPr>
          <w:b/>
          <w:bCs/>
          <w:color w:val="00A0DC"/>
          <w:lang w:val="it-IT"/>
        </w:rPr>
        <w:t>N</w:t>
      </w:r>
      <w:r w:rsidR="00A557B7">
        <w:rPr>
          <w:b/>
          <w:bCs/>
          <w:color w:val="00A0DC"/>
          <w:lang w:val="it-IT"/>
        </w:rPr>
        <w:t>OVIT</w:t>
      </w:r>
      <w:r w:rsidR="00B64BA5">
        <w:rPr>
          <w:b/>
          <w:bCs/>
          <w:color w:val="00A0DC"/>
          <w:lang w:val="it-IT"/>
        </w:rPr>
        <w:t>A</w:t>
      </w:r>
      <w:r w:rsidRPr="004A2925">
        <w:rPr>
          <w:b/>
          <w:bCs/>
          <w:color w:val="00A0DC"/>
          <w:lang w:val="it-IT"/>
        </w:rPr>
        <w:t>:</w:t>
      </w:r>
      <w:r w:rsidRPr="004A2925">
        <w:rPr>
          <w:b/>
          <w:bCs/>
          <w:lang w:val="it-IT"/>
        </w:rPr>
        <w:t xml:space="preserve"> </w:t>
      </w:r>
      <w:r w:rsidR="00A557B7">
        <w:rPr>
          <w:lang w:val="it-IT"/>
        </w:rPr>
        <w:t>partenza flessibile per la lavorazione</w:t>
      </w:r>
      <w:r w:rsidR="00A10803" w:rsidRPr="004A2925">
        <w:rPr>
          <w:lang w:val="it-IT"/>
        </w:rPr>
        <w:t xml:space="preserve"> Nesting</w:t>
      </w:r>
      <w:r w:rsidR="00A557B7">
        <w:rPr>
          <w:lang w:val="it-IT"/>
        </w:rPr>
        <w:t xml:space="preserve"> con il</w:t>
      </w:r>
      <w:r w:rsidR="00A10803" w:rsidRPr="004A2925">
        <w:rPr>
          <w:lang w:val="it-IT"/>
        </w:rPr>
        <w:t xml:space="preserve"> CENTATEQ N-210 – </w:t>
      </w:r>
      <w:r w:rsidR="00A557B7">
        <w:rPr>
          <w:lang w:val="it-IT"/>
        </w:rPr>
        <w:t>in abbinamento al magazzino orizzontale</w:t>
      </w:r>
      <w:r w:rsidR="00A10803" w:rsidRPr="004A2925">
        <w:rPr>
          <w:lang w:val="it-IT"/>
        </w:rPr>
        <w:t xml:space="preserve"> STORETEQ P-300 (</w:t>
      </w:r>
      <w:r w:rsidR="00A557B7">
        <w:rPr>
          <w:lang w:val="it-IT"/>
        </w:rPr>
        <w:t>nuovi</w:t>
      </w:r>
      <w:r w:rsidR="00A10803" w:rsidRPr="004A2925">
        <w:rPr>
          <w:lang w:val="it-IT"/>
        </w:rPr>
        <w:t xml:space="preserve"> </w:t>
      </w:r>
      <w:proofErr w:type="spellStart"/>
      <w:r w:rsidR="00A10803" w:rsidRPr="004A2925">
        <w:rPr>
          <w:lang w:val="it-IT"/>
        </w:rPr>
        <w:t>woodStore</w:t>
      </w:r>
      <w:proofErr w:type="spellEnd"/>
      <w:r w:rsidR="00A10803" w:rsidRPr="004A2925">
        <w:rPr>
          <w:lang w:val="it-IT"/>
        </w:rPr>
        <w:t>-</w:t>
      </w:r>
      <w:r w:rsidR="00A557B7">
        <w:rPr>
          <w:lang w:val="it-IT"/>
        </w:rPr>
        <w:t>f</w:t>
      </w:r>
      <w:r w:rsidR="00A10803" w:rsidRPr="004A2925">
        <w:rPr>
          <w:lang w:val="it-IT"/>
        </w:rPr>
        <w:t>eature</w:t>
      </w:r>
      <w:r w:rsidR="00A557B7">
        <w:rPr>
          <w:lang w:val="it-IT"/>
        </w:rPr>
        <w:t xml:space="preserve"> compresi) e alla nuova generazione di sezionatrici</w:t>
      </w:r>
      <w:r w:rsidR="00A10803" w:rsidRPr="004A2925">
        <w:rPr>
          <w:lang w:val="it-IT"/>
        </w:rPr>
        <w:t xml:space="preserve"> SAWTEQ S-300 </w:t>
      </w:r>
      <w:r w:rsidR="00A557B7">
        <w:rPr>
          <w:lang w:val="it-IT"/>
        </w:rPr>
        <w:t>come cella magazzino-sezionatrice</w:t>
      </w:r>
      <w:r w:rsidR="00A557B7" w:rsidRPr="004A2925">
        <w:rPr>
          <w:lang w:val="it-IT"/>
        </w:rPr>
        <w:t xml:space="preserve"> </w:t>
      </w:r>
      <w:r w:rsidR="00A10803" w:rsidRPr="004A2925">
        <w:rPr>
          <w:lang w:val="it-IT"/>
        </w:rPr>
        <w:t>-Nesting</w:t>
      </w:r>
    </w:p>
    <w:p w14:paraId="2BF7D5C6" w14:textId="77777777" w:rsidR="00A557B7" w:rsidRDefault="00A557B7" w:rsidP="009C6FBA">
      <w:pPr>
        <w:pStyle w:val="berschrift2"/>
        <w:rPr>
          <w:rFonts w:eastAsiaTheme="minorHAnsi"/>
          <w:b w:val="0"/>
          <w:bCs w:val="0"/>
          <w:color w:val="auto"/>
          <w:lang w:val="it-IT"/>
        </w:rPr>
      </w:pPr>
      <w:r w:rsidRPr="00A557B7">
        <w:rPr>
          <w:rFonts w:eastAsiaTheme="minorHAnsi"/>
          <w:b w:val="0"/>
          <w:bCs w:val="0"/>
          <w:color w:val="auto"/>
          <w:lang w:val="it-IT"/>
        </w:rPr>
        <w:t>L'orario di apertura prolungato è un'altra caratteristica speciale. Offrono a tutti i visitatori l'opportunità ideale per parlare di affari e godere di uno scambio rilassato tra esperti, o per concludere la giornata insieme dopo il lavoro.</w:t>
      </w:r>
    </w:p>
    <w:p w14:paraId="26A12EA6" w14:textId="4B0F5942" w:rsidR="009C6FBA" w:rsidRPr="004A2925" w:rsidRDefault="00A557B7" w:rsidP="009C6FBA">
      <w:pPr>
        <w:pStyle w:val="berschrift2"/>
        <w:rPr>
          <w:lang w:val="it-IT"/>
        </w:rPr>
      </w:pPr>
      <w:r>
        <w:rPr>
          <w:lang w:val="it-IT"/>
        </w:rPr>
        <w:t>I nostri orari di apertura prolungati</w:t>
      </w:r>
      <w:r w:rsidR="009C6FBA" w:rsidRPr="004A2925">
        <w:rPr>
          <w:lang w:val="it-IT"/>
        </w:rPr>
        <w:t>:</w:t>
      </w:r>
    </w:p>
    <w:p w14:paraId="33AA325C" w14:textId="558D3897" w:rsidR="009C6FBA" w:rsidRPr="004A2925" w:rsidRDefault="00A557B7" w:rsidP="009C6FBA">
      <w:pPr>
        <w:pStyle w:val="Listenabsatz"/>
        <w:numPr>
          <w:ilvl w:val="0"/>
          <w:numId w:val="6"/>
        </w:numPr>
        <w:jc w:val="left"/>
        <w:rPr>
          <w:lang w:val="it-IT"/>
        </w:rPr>
      </w:pPr>
      <w:r>
        <w:rPr>
          <w:lang w:val="it-IT"/>
        </w:rPr>
        <w:t>martedì</w:t>
      </w:r>
      <w:r w:rsidR="009C6FBA" w:rsidRPr="004A2925">
        <w:rPr>
          <w:lang w:val="it-IT"/>
        </w:rPr>
        <w:t xml:space="preserve"> 12.03.2024: </w:t>
      </w:r>
      <w:r>
        <w:rPr>
          <w:lang w:val="it-IT"/>
        </w:rPr>
        <w:t xml:space="preserve">ore </w:t>
      </w:r>
      <w:r w:rsidR="009C6FBA" w:rsidRPr="004A2925">
        <w:rPr>
          <w:lang w:val="it-IT"/>
        </w:rPr>
        <w:t>11:00 – 20:00</w:t>
      </w:r>
    </w:p>
    <w:p w14:paraId="235ACA6A" w14:textId="64A7FF8B" w:rsidR="009C6FBA" w:rsidRPr="004A2925" w:rsidRDefault="00A557B7" w:rsidP="009C6FBA">
      <w:pPr>
        <w:pStyle w:val="Listenabsatz"/>
        <w:numPr>
          <w:ilvl w:val="0"/>
          <w:numId w:val="6"/>
        </w:numPr>
        <w:jc w:val="left"/>
        <w:rPr>
          <w:lang w:val="it-IT"/>
        </w:rPr>
      </w:pPr>
      <w:r>
        <w:rPr>
          <w:lang w:val="it-IT"/>
        </w:rPr>
        <w:t>mercoledì</w:t>
      </w:r>
      <w:r w:rsidR="009C6FBA" w:rsidRPr="004A2925">
        <w:rPr>
          <w:lang w:val="it-IT"/>
        </w:rPr>
        <w:t xml:space="preserve">, 13.03.2024: </w:t>
      </w:r>
      <w:r>
        <w:rPr>
          <w:lang w:val="it-IT"/>
        </w:rPr>
        <w:t xml:space="preserve">ore </w:t>
      </w:r>
      <w:r w:rsidR="009C6FBA" w:rsidRPr="004A2925">
        <w:rPr>
          <w:lang w:val="it-IT"/>
        </w:rPr>
        <w:t>11:00 – 20:00</w:t>
      </w:r>
    </w:p>
    <w:p w14:paraId="536C10FA" w14:textId="1F27DFD3" w:rsidR="009C6FBA" w:rsidRPr="004A2925" w:rsidRDefault="00A557B7" w:rsidP="009C6FBA">
      <w:pPr>
        <w:pStyle w:val="Listenabsatz"/>
        <w:numPr>
          <w:ilvl w:val="0"/>
          <w:numId w:val="6"/>
        </w:numPr>
        <w:jc w:val="left"/>
        <w:rPr>
          <w:lang w:val="it-IT"/>
        </w:rPr>
      </w:pPr>
      <w:r>
        <w:rPr>
          <w:lang w:val="it-IT"/>
        </w:rPr>
        <w:t>giovedì</w:t>
      </w:r>
      <w:r w:rsidR="009C6FBA" w:rsidRPr="004A2925">
        <w:rPr>
          <w:lang w:val="it-IT"/>
        </w:rPr>
        <w:t xml:space="preserve">, 14.03.2024: </w:t>
      </w:r>
      <w:r>
        <w:rPr>
          <w:lang w:val="it-IT"/>
        </w:rPr>
        <w:t xml:space="preserve">ore </w:t>
      </w:r>
      <w:r w:rsidR="009C6FBA" w:rsidRPr="004A2925">
        <w:rPr>
          <w:lang w:val="it-IT"/>
        </w:rPr>
        <w:t xml:space="preserve">09:00 – 17:00 </w:t>
      </w:r>
    </w:p>
    <w:p w14:paraId="0411F4A8" w14:textId="77777777" w:rsidR="004B47A4" w:rsidRPr="004A2925" w:rsidRDefault="004B47A4" w:rsidP="004B47A4">
      <w:pPr>
        <w:rPr>
          <w:lang w:val="it-IT"/>
        </w:rPr>
      </w:pPr>
    </w:p>
    <w:p w14:paraId="2D11FFE6" w14:textId="77777777" w:rsidR="004F54ED" w:rsidRPr="004A2925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it-IT"/>
        </w:rPr>
      </w:pPr>
      <w:r w:rsidRPr="004A2925">
        <w:rPr>
          <w:lang w:val="it-IT"/>
        </w:rPr>
        <w:br w:type="page"/>
      </w:r>
    </w:p>
    <w:p w14:paraId="77E055C8" w14:textId="255C3C7B" w:rsidR="00C52445" w:rsidRPr="004A2925" w:rsidRDefault="00D14460" w:rsidP="00A867A7">
      <w:pPr>
        <w:pStyle w:val="berschrift1"/>
        <w:spacing w:line="240" w:lineRule="auto"/>
        <w:jc w:val="left"/>
        <w:rPr>
          <w:lang w:val="it-IT"/>
        </w:rPr>
      </w:pPr>
      <w:r>
        <w:rPr>
          <w:lang w:val="it-IT"/>
        </w:rPr>
        <w:lastRenderedPageBreak/>
        <w:t>Lavorazione CNC e bordatura</w:t>
      </w:r>
    </w:p>
    <w:p w14:paraId="6BE5FAFC" w14:textId="5219288F" w:rsidR="009E62AA" w:rsidRPr="004A2925" w:rsidRDefault="009E62AA" w:rsidP="009E62AA">
      <w:pPr>
        <w:pStyle w:val="berschrift2"/>
        <w:rPr>
          <w:lang w:val="it-IT"/>
        </w:rPr>
      </w:pPr>
      <w:r w:rsidRPr="004A2925">
        <w:rPr>
          <w:lang w:val="it-IT"/>
        </w:rPr>
        <w:t xml:space="preserve">10.-12. </w:t>
      </w:r>
      <w:r w:rsidR="00D14460">
        <w:rPr>
          <w:lang w:val="it-IT"/>
        </w:rPr>
        <w:t>aprile</w:t>
      </w:r>
      <w:r w:rsidRPr="004A2925">
        <w:rPr>
          <w:lang w:val="it-IT"/>
        </w:rPr>
        <w:t xml:space="preserve"> 2024, </w:t>
      </w:r>
      <w:proofErr w:type="spellStart"/>
      <w:r w:rsidRPr="004A2925">
        <w:rPr>
          <w:lang w:val="it-IT"/>
        </w:rPr>
        <w:t>Herzebrock</w:t>
      </w:r>
      <w:proofErr w:type="spellEnd"/>
    </w:p>
    <w:p w14:paraId="5539153E" w14:textId="56132B80" w:rsidR="00025398" w:rsidRPr="004A2925" w:rsidRDefault="00025398" w:rsidP="00790929">
      <w:pPr>
        <w:jc w:val="left"/>
        <w:rPr>
          <w:lang w:val="it-IT"/>
        </w:rPr>
      </w:pPr>
      <w:r w:rsidRPr="004A2925">
        <w:rPr>
          <w:noProof/>
          <w:lang w:val="it-IT"/>
        </w:rPr>
        <w:drawing>
          <wp:inline distT="0" distB="0" distL="0" distR="0" wp14:anchorId="3878ACF6" wp14:editId="4F9449A5">
            <wp:extent cx="2928396" cy="162000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283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5CC1A" w14:textId="0A49FDF6" w:rsidR="00574DE6" w:rsidRDefault="00574DE6" w:rsidP="00790929">
      <w:pPr>
        <w:pStyle w:val="berschrift2"/>
        <w:rPr>
          <w:rFonts w:eastAsiaTheme="minorHAnsi"/>
          <w:b w:val="0"/>
          <w:bCs w:val="0"/>
          <w:color w:val="auto"/>
          <w:lang w:val="it-IT"/>
        </w:rPr>
      </w:pPr>
      <w:r w:rsidRPr="00574DE6">
        <w:rPr>
          <w:rFonts w:eastAsiaTheme="minorHAnsi"/>
          <w:b w:val="0"/>
          <w:bCs w:val="0"/>
          <w:color w:val="auto"/>
          <w:lang w:val="it-IT"/>
        </w:rPr>
        <w:t xml:space="preserve">I visitatori di </w:t>
      </w:r>
      <w:proofErr w:type="spellStart"/>
      <w:r w:rsidRPr="00574DE6">
        <w:rPr>
          <w:rFonts w:eastAsiaTheme="minorHAnsi"/>
          <w:b w:val="0"/>
          <w:bCs w:val="0"/>
          <w:color w:val="auto"/>
          <w:lang w:val="it-IT"/>
        </w:rPr>
        <w:t>Herzebrock</w:t>
      </w:r>
      <w:proofErr w:type="spellEnd"/>
      <w:r w:rsidRPr="00574DE6">
        <w:rPr>
          <w:rFonts w:eastAsiaTheme="minorHAnsi"/>
          <w:b w:val="0"/>
          <w:bCs w:val="0"/>
          <w:color w:val="auto"/>
          <w:lang w:val="it-IT"/>
        </w:rPr>
        <w:t xml:space="preserve"> scopriranno soluzioni innovative per l'artigianato su una superficie di oltre 1.600 m²: dal flusso di lavoro digitale e dall'integrazione intelligente delle macchine alle soluzioni di automazione adeguate; dalle singole macchine alle soluzioni collegate per laboratori e alle soluzioni di produzione automatizzate. HOMAG mostrerà ai visitatori nuove prospettive e varie opzioni per l'ottimizzazione dei processi di lavoro.</w:t>
      </w:r>
    </w:p>
    <w:p w14:paraId="0A3F19A0" w14:textId="2A8ED4CD" w:rsidR="00831F7B" w:rsidRPr="004A2925" w:rsidRDefault="00574DE6" w:rsidP="00790929">
      <w:pPr>
        <w:pStyle w:val="berschrift2"/>
        <w:rPr>
          <w:lang w:val="it-IT"/>
        </w:rPr>
      </w:pPr>
      <w:r>
        <w:rPr>
          <w:lang w:val="it-IT"/>
        </w:rPr>
        <w:t>Gli</w:t>
      </w:r>
      <w:r w:rsidR="00831F7B" w:rsidRPr="004A2925">
        <w:rPr>
          <w:lang w:val="it-IT"/>
        </w:rPr>
        <w:t xml:space="preserve"> </w:t>
      </w:r>
      <w:r>
        <w:rPr>
          <w:lang w:val="it-IT"/>
        </w:rPr>
        <w:t>h</w:t>
      </w:r>
      <w:r w:rsidR="00831F7B" w:rsidRPr="004A2925">
        <w:rPr>
          <w:lang w:val="it-IT"/>
        </w:rPr>
        <w:t>ighlight:</w:t>
      </w:r>
    </w:p>
    <w:p w14:paraId="266D858C" w14:textId="4F4C237F" w:rsidR="00373FB8" w:rsidRPr="004A2925" w:rsidRDefault="00373FB8" w:rsidP="00373FB8">
      <w:pPr>
        <w:pStyle w:val="Listenabsatz"/>
        <w:numPr>
          <w:ilvl w:val="0"/>
          <w:numId w:val="8"/>
        </w:numPr>
        <w:rPr>
          <w:lang w:val="it-IT"/>
        </w:rPr>
      </w:pPr>
      <w:r w:rsidRPr="004A2925">
        <w:rPr>
          <w:b/>
          <w:bCs/>
          <w:color w:val="00A0DC"/>
          <w:lang w:val="it-IT"/>
        </w:rPr>
        <w:t>N</w:t>
      </w:r>
      <w:r w:rsidR="00574DE6">
        <w:rPr>
          <w:b/>
          <w:bCs/>
          <w:color w:val="00A0DC"/>
          <w:lang w:val="it-IT"/>
        </w:rPr>
        <w:t>OVITA</w:t>
      </w:r>
      <w:r w:rsidRPr="004A2925">
        <w:rPr>
          <w:lang w:val="it-IT"/>
        </w:rPr>
        <w:t xml:space="preserve">: EDGETEQ S-200 </w:t>
      </w:r>
      <w:r w:rsidR="00574DE6">
        <w:rPr>
          <w:lang w:val="it-IT"/>
        </w:rPr>
        <w:t xml:space="preserve">con il nuovo gruppo di incollaggio da sopra per colle </w:t>
      </w:r>
      <w:r w:rsidRPr="004A2925">
        <w:rPr>
          <w:lang w:val="it-IT"/>
        </w:rPr>
        <w:t>PU o</w:t>
      </w:r>
      <w:r w:rsidR="00574DE6">
        <w:rPr>
          <w:lang w:val="it-IT"/>
        </w:rPr>
        <w:t xml:space="preserve"> </w:t>
      </w:r>
      <w:r w:rsidRPr="004A2925">
        <w:rPr>
          <w:lang w:val="it-IT"/>
        </w:rPr>
        <w:t>EVA</w:t>
      </w:r>
    </w:p>
    <w:p w14:paraId="52A921CD" w14:textId="36FAA710" w:rsidR="00373FB8" w:rsidRPr="004A2925" w:rsidRDefault="00373FB8" w:rsidP="00373FB8">
      <w:pPr>
        <w:pStyle w:val="Listenabsatz"/>
        <w:numPr>
          <w:ilvl w:val="0"/>
          <w:numId w:val="8"/>
        </w:numPr>
        <w:rPr>
          <w:lang w:val="it-IT"/>
        </w:rPr>
      </w:pPr>
      <w:r w:rsidRPr="004A2925">
        <w:rPr>
          <w:b/>
          <w:bCs/>
          <w:color w:val="00A0DC"/>
          <w:lang w:val="it-IT"/>
        </w:rPr>
        <w:t>N</w:t>
      </w:r>
      <w:r w:rsidR="00574DE6">
        <w:rPr>
          <w:b/>
          <w:bCs/>
          <w:color w:val="00A0DC"/>
          <w:lang w:val="it-IT"/>
        </w:rPr>
        <w:t>OVITA</w:t>
      </w:r>
      <w:r w:rsidRPr="004A2925">
        <w:rPr>
          <w:lang w:val="it-IT"/>
        </w:rPr>
        <w:t xml:space="preserve">: EDGETEQ S-380 </w:t>
      </w:r>
      <w:r w:rsidR="00574DE6">
        <w:rPr>
          <w:lang w:val="it-IT"/>
        </w:rPr>
        <w:t xml:space="preserve">con il nuovo ritorno pezzi </w:t>
      </w:r>
      <w:r w:rsidRPr="004A2925">
        <w:rPr>
          <w:lang w:val="it-IT"/>
        </w:rPr>
        <w:t>LOOPTEQ O-400</w:t>
      </w:r>
      <w:r w:rsidR="00574DE6">
        <w:rPr>
          <w:lang w:val="it-IT"/>
        </w:rPr>
        <w:t xml:space="preserve"> per il trasporto delicato dei pezzi</w:t>
      </w:r>
    </w:p>
    <w:p w14:paraId="3D829C6D" w14:textId="262B7F20" w:rsidR="00373FB8" w:rsidRPr="004A2925" w:rsidRDefault="00373FB8" w:rsidP="00373FB8">
      <w:pPr>
        <w:pStyle w:val="Listenabsatz"/>
        <w:numPr>
          <w:ilvl w:val="0"/>
          <w:numId w:val="8"/>
        </w:numPr>
        <w:rPr>
          <w:lang w:val="it-IT"/>
        </w:rPr>
      </w:pPr>
      <w:r w:rsidRPr="004A2925">
        <w:rPr>
          <w:lang w:val="it-IT"/>
        </w:rPr>
        <w:t xml:space="preserve">DRILLTEQ V-310 </w:t>
      </w:r>
      <w:r w:rsidR="00574DE6">
        <w:rPr>
          <w:lang w:val="it-IT"/>
        </w:rPr>
        <w:t xml:space="preserve">con ritorno pezzi automatico e nuova funzione </w:t>
      </w:r>
      <w:proofErr w:type="spellStart"/>
      <w:r w:rsidR="00574DE6">
        <w:rPr>
          <w:lang w:val="it-IT"/>
        </w:rPr>
        <w:t>girapezzi</w:t>
      </w:r>
      <w:proofErr w:type="spellEnd"/>
      <w:r w:rsidR="00574DE6">
        <w:rPr>
          <w:lang w:val="it-IT"/>
        </w:rPr>
        <w:t xml:space="preserve"> integrata</w:t>
      </w:r>
    </w:p>
    <w:p w14:paraId="5BF045DA" w14:textId="0ADFABAC" w:rsidR="004B47A4" w:rsidRPr="004A2925" w:rsidRDefault="00574DE6" w:rsidP="00131EE0">
      <w:pPr>
        <w:pStyle w:val="Listenabsatz"/>
        <w:numPr>
          <w:ilvl w:val="0"/>
          <w:numId w:val="8"/>
        </w:numPr>
        <w:jc w:val="left"/>
        <w:rPr>
          <w:lang w:val="it-IT"/>
        </w:rPr>
      </w:pPr>
      <w:r w:rsidRPr="00574DE6">
        <w:rPr>
          <w:lang w:val="it-IT"/>
        </w:rPr>
        <w:t>Tecnologia all'avanguardia compattata in un'unica sede - completata da soluzioni di automazione adeguate e assistenti digitali intelligenti</w:t>
      </w:r>
    </w:p>
    <w:p w14:paraId="1347A46E" w14:textId="77777777" w:rsidR="00131EE0" w:rsidRPr="004A2925" w:rsidRDefault="00131EE0" w:rsidP="00131EE0">
      <w:pPr>
        <w:rPr>
          <w:lang w:val="it-IT"/>
        </w:rPr>
      </w:pPr>
    </w:p>
    <w:p w14:paraId="6B3000F8" w14:textId="77777777" w:rsidR="004F54ED" w:rsidRPr="004A2925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it-IT"/>
        </w:rPr>
      </w:pPr>
      <w:r w:rsidRPr="004A2925">
        <w:rPr>
          <w:lang w:val="it-IT"/>
        </w:rPr>
        <w:br w:type="page"/>
      </w:r>
    </w:p>
    <w:p w14:paraId="2CE1602D" w14:textId="1A4D9A8A" w:rsidR="00601EFC" w:rsidRPr="004A2925" w:rsidRDefault="00574DE6" w:rsidP="00A867A7">
      <w:pPr>
        <w:pStyle w:val="berschrift1"/>
        <w:spacing w:line="240" w:lineRule="auto"/>
        <w:jc w:val="left"/>
        <w:rPr>
          <w:lang w:val="it-IT"/>
        </w:rPr>
      </w:pPr>
      <w:r>
        <w:rPr>
          <w:lang w:val="it-IT"/>
        </w:rPr>
        <w:lastRenderedPageBreak/>
        <w:t>Produzione di elementi</w:t>
      </w:r>
    </w:p>
    <w:p w14:paraId="6E346446" w14:textId="374C5D30" w:rsidR="009E62AA" w:rsidRPr="004A2925" w:rsidRDefault="009E62AA" w:rsidP="009E62AA">
      <w:pPr>
        <w:pStyle w:val="berschrift2"/>
        <w:rPr>
          <w:lang w:val="it-IT"/>
        </w:rPr>
      </w:pPr>
      <w:r w:rsidRPr="004A2925">
        <w:rPr>
          <w:lang w:val="it-IT"/>
        </w:rPr>
        <w:t xml:space="preserve">16.-17. </w:t>
      </w:r>
      <w:r w:rsidR="00574DE6">
        <w:rPr>
          <w:lang w:val="it-IT"/>
        </w:rPr>
        <w:t>a</w:t>
      </w:r>
      <w:r w:rsidRPr="004A2925">
        <w:rPr>
          <w:lang w:val="it-IT"/>
        </w:rPr>
        <w:t>pril</w:t>
      </w:r>
      <w:r w:rsidR="00574DE6">
        <w:rPr>
          <w:lang w:val="it-IT"/>
        </w:rPr>
        <w:t>e</w:t>
      </w:r>
      <w:r w:rsidRPr="004A2925">
        <w:rPr>
          <w:lang w:val="it-IT"/>
        </w:rPr>
        <w:t xml:space="preserve"> 2024, Schopfloch</w:t>
      </w:r>
    </w:p>
    <w:p w14:paraId="31FEDDA9" w14:textId="34AC893A" w:rsidR="00025398" w:rsidRPr="004A2925" w:rsidRDefault="00025398" w:rsidP="00790929">
      <w:pPr>
        <w:jc w:val="left"/>
        <w:rPr>
          <w:lang w:val="it-IT"/>
        </w:rPr>
      </w:pPr>
      <w:r w:rsidRPr="004A2925">
        <w:rPr>
          <w:noProof/>
          <w:lang w:val="it-IT"/>
        </w:rPr>
        <w:drawing>
          <wp:inline distT="0" distB="0" distL="0" distR="0" wp14:anchorId="5A1954EE" wp14:editId="7846E45D">
            <wp:extent cx="2789728" cy="162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89728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D2690" w14:textId="67B8A00A" w:rsidR="00601EFC" w:rsidRPr="004A2925" w:rsidRDefault="00574DE6" w:rsidP="00790929">
      <w:pPr>
        <w:jc w:val="left"/>
        <w:rPr>
          <w:lang w:val="it-IT"/>
        </w:rPr>
      </w:pPr>
      <w:r w:rsidRPr="00574DE6">
        <w:rPr>
          <w:lang w:val="it-IT"/>
        </w:rPr>
        <w:t>Dall'idea alla produzione: durante le giornate tecnologiche incentrate sulla produzione di elementi a Schopfloch, i visitatori scopriranno le tecnologie che facilitano e ottimizzano la produzione di finestre, scale e porte di alta qualità.</w:t>
      </w:r>
    </w:p>
    <w:p w14:paraId="2DC4F2E0" w14:textId="2E404071" w:rsidR="00601EFC" w:rsidRPr="004A2925" w:rsidRDefault="00574DE6" w:rsidP="00790929">
      <w:pPr>
        <w:pStyle w:val="berschrift2"/>
        <w:rPr>
          <w:lang w:val="it-IT"/>
        </w:rPr>
      </w:pPr>
      <w:r>
        <w:rPr>
          <w:lang w:val="it-IT"/>
        </w:rPr>
        <w:t>Gli h</w:t>
      </w:r>
      <w:r w:rsidR="00601EFC" w:rsidRPr="004A2925">
        <w:rPr>
          <w:lang w:val="it-IT"/>
        </w:rPr>
        <w:t>ighlight:</w:t>
      </w:r>
    </w:p>
    <w:p w14:paraId="40451174" w14:textId="653C529F" w:rsidR="00601EFC" w:rsidRPr="004A2925" w:rsidRDefault="00574DE6" w:rsidP="007F544F">
      <w:pPr>
        <w:pStyle w:val="Listenabsatz"/>
        <w:numPr>
          <w:ilvl w:val="0"/>
          <w:numId w:val="9"/>
        </w:numPr>
        <w:jc w:val="left"/>
        <w:rPr>
          <w:lang w:val="it-IT"/>
        </w:rPr>
      </w:pPr>
      <w:proofErr w:type="spellStart"/>
      <w:r>
        <w:rPr>
          <w:b/>
          <w:bCs/>
          <w:color w:val="00A0DC"/>
          <w:lang w:val="it-IT"/>
        </w:rPr>
        <w:t>Giubbileo</w:t>
      </w:r>
      <w:proofErr w:type="spellEnd"/>
      <w:r w:rsidR="00601EFC" w:rsidRPr="004A2925">
        <w:rPr>
          <w:b/>
          <w:bCs/>
          <w:color w:val="00A0DC"/>
          <w:lang w:val="it-IT"/>
        </w:rPr>
        <w:t>:</w:t>
      </w:r>
      <w:r w:rsidR="00601EFC" w:rsidRPr="004A2925">
        <w:rPr>
          <w:lang w:val="it-IT"/>
        </w:rPr>
        <w:t xml:space="preserve"> 25 </w:t>
      </w:r>
      <w:r>
        <w:rPr>
          <w:lang w:val="it-IT"/>
        </w:rPr>
        <w:t xml:space="preserve">anni lavorazione di finestre </w:t>
      </w:r>
      <w:r w:rsidR="00601EFC" w:rsidRPr="004A2925">
        <w:rPr>
          <w:lang w:val="it-IT"/>
        </w:rPr>
        <w:t>HOMAG. F</w:t>
      </w:r>
      <w:r>
        <w:rPr>
          <w:lang w:val="it-IT"/>
        </w:rPr>
        <w:t>esteggiate con noi!</w:t>
      </w:r>
    </w:p>
    <w:p w14:paraId="7F6EEF88" w14:textId="5C886B5E" w:rsidR="001B4698" w:rsidRPr="004A2925" w:rsidRDefault="00601EFC" w:rsidP="00574DE6">
      <w:pPr>
        <w:pStyle w:val="Listenabsatz"/>
        <w:numPr>
          <w:ilvl w:val="0"/>
          <w:numId w:val="9"/>
        </w:numPr>
        <w:jc w:val="left"/>
        <w:rPr>
          <w:lang w:val="it-IT"/>
        </w:rPr>
      </w:pPr>
      <w:r w:rsidRPr="004A2925">
        <w:rPr>
          <w:lang w:val="it-IT"/>
        </w:rPr>
        <w:t xml:space="preserve">CENTATEQ S-800/S-900 </w:t>
      </w:r>
      <w:r w:rsidR="00574DE6">
        <w:rPr>
          <w:lang w:val="it-IT"/>
        </w:rPr>
        <w:t>per la lavorazione automatica di finestre, lavorazione di aste e cornici a blocchi – dalla macchina iniziale fino a soluzioni complete per impianti di produzione</w:t>
      </w:r>
    </w:p>
    <w:p w14:paraId="076AB1A8" w14:textId="7221660A" w:rsidR="00601EFC" w:rsidRPr="004A2925" w:rsidRDefault="00574DE6" w:rsidP="007F544F">
      <w:pPr>
        <w:pStyle w:val="Listenabsatz"/>
        <w:numPr>
          <w:ilvl w:val="0"/>
          <w:numId w:val="9"/>
        </w:numPr>
        <w:jc w:val="left"/>
        <w:rPr>
          <w:lang w:val="it-IT"/>
        </w:rPr>
      </w:pPr>
      <w:r>
        <w:rPr>
          <w:lang w:val="it-IT"/>
        </w:rPr>
        <w:t>Non importa se scale, finestre, porte o arredamenti interni</w:t>
      </w:r>
      <w:r w:rsidR="00601EFC" w:rsidRPr="004A2925">
        <w:rPr>
          <w:lang w:val="it-IT"/>
        </w:rPr>
        <w:t xml:space="preserve"> – </w:t>
      </w:r>
      <w:r>
        <w:rPr>
          <w:lang w:val="it-IT"/>
        </w:rPr>
        <w:t>con i centri di lavoro CNC della serie CENTATEQ siete pronti a tutto</w:t>
      </w:r>
    </w:p>
    <w:p w14:paraId="5E38565A" w14:textId="77777777" w:rsidR="000D37EC" w:rsidRDefault="000D37EC" w:rsidP="007F544F">
      <w:pPr>
        <w:pStyle w:val="Listenabsatz"/>
        <w:numPr>
          <w:ilvl w:val="0"/>
          <w:numId w:val="9"/>
        </w:numPr>
        <w:jc w:val="left"/>
        <w:rPr>
          <w:lang w:val="it-IT"/>
        </w:rPr>
      </w:pPr>
      <w:r w:rsidRPr="000D37EC">
        <w:rPr>
          <w:lang w:val="it-IT"/>
        </w:rPr>
        <w:t xml:space="preserve">Presentazioni specialistiche informative: </w:t>
      </w:r>
      <w:r>
        <w:rPr>
          <w:lang w:val="it-IT"/>
        </w:rPr>
        <w:t>d</w:t>
      </w:r>
      <w:r w:rsidRPr="000D37EC">
        <w:rPr>
          <w:lang w:val="it-IT"/>
        </w:rPr>
        <w:t>a esperti per esperti</w:t>
      </w:r>
    </w:p>
    <w:p w14:paraId="1F2DB92D" w14:textId="7775FE72" w:rsidR="007F544F" w:rsidRPr="004A2925" w:rsidRDefault="000D37EC" w:rsidP="007F544F">
      <w:pPr>
        <w:pStyle w:val="Listenabsatz"/>
        <w:numPr>
          <w:ilvl w:val="0"/>
          <w:numId w:val="9"/>
        </w:numPr>
        <w:jc w:val="left"/>
        <w:rPr>
          <w:lang w:val="it-IT"/>
        </w:rPr>
      </w:pPr>
      <w:r>
        <w:rPr>
          <w:lang w:val="it-IT"/>
        </w:rPr>
        <w:t>Scambi personali con altri esperti del settore</w:t>
      </w:r>
    </w:p>
    <w:p w14:paraId="07E016AC" w14:textId="77777777" w:rsidR="007F544F" w:rsidRPr="004A2925" w:rsidRDefault="007F544F" w:rsidP="007F544F">
      <w:pPr>
        <w:rPr>
          <w:lang w:val="it-IT"/>
        </w:rPr>
      </w:pPr>
    </w:p>
    <w:p w14:paraId="059F89FC" w14:textId="77777777" w:rsidR="004F54ED" w:rsidRPr="004A2925" w:rsidRDefault="004F54ED">
      <w:pPr>
        <w:spacing w:line="259" w:lineRule="auto"/>
        <w:jc w:val="left"/>
        <w:rPr>
          <w:b/>
          <w:bCs/>
          <w:color w:val="001941"/>
          <w:sz w:val="28"/>
          <w:szCs w:val="24"/>
          <w:lang w:val="it-IT"/>
        </w:rPr>
      </w:pPr>
      <w:r w:rsidRPr="004A2925">
        <w:rPr>
          <w:lang w:val="it-IT"/>
        </w:rPr>
        <w:br w:type="page"/>
      </w:r>
    </w:p>
    <w:p w14:paraId="5D9F6A21" w14:textId="6D933ADD" w:rsidR="001B4698" w:rsidRPr="004A2925" w:rsidRDefault="004F3458" w:rsidP="00A867A7">
      <w:pPr>
        <w:pStyle w:val="berschrift1"/>
        <w:spacing w:line="240" w:lineRule="auto"/>
        <w:jc w:val="left"/>
        <w:rPr>
          <w:lang w:val="it-IT"/>
        </w:rPr>
      </w:pPr>
      <w:r>
        <w:rPr>
          <w:lang w:val="it-IT"/>
        </w:rPr>
        <w:lastRenderedPageBreak/>
        <w:t>Bordatura e automazione</w:t>
      </w:r>
    </w:p>
    <w:p w14:paraId="39166CFA" w14:textId="06828643" w:rsidR="009E62AA" w:rsidRPr="004A2925" w:rsidRDefault="009E62AA" w:rsidP="009E62AA">
      <w:pPr>
        <w:pStyle w:val="berschrift2"/>
        <w:rPr>
          <w:lang w:val="it-IT"/>
        </w:rPr>
      </w:pPr>
      <w:r w:rsidRPr="004A2925">
        <w:rPr>
          <w:lang w:val="it-IT"/>
        </w:rPr>
        <w:t xml:space="preserve">14.-15. </w:t>
      </w:r>
      <w:r w:rsidR="004F3458">
        <w:rPr>
          <w:lang w:val="it-IT"/>
        </w:rPr>
        <w:t>maggio</w:t>
      </w:r>
      <w:r w:rsidRPr="004A2925">
        <w:rPr>
          <w:lang w:val="it-IT"/>
        </w:rPr>
        <w:t xml:space="preserve"> 2024, Schopfloch</w:t>
      </w:r>
    </w:p>
    <w:p w14:paraId="20812BA7" w14:textId="16747A1D" w:rsidR="00A11F03" w:rsidRPr="004A2925" w:rsidRDefault="00025398" w:rsidP="00790929">
      <w:pPr>
        <w:jc w:val="left"/>
        <w:rPr>
          <w:lang w:val="it-IT"/>
        </w:rPr>
      </w:pPr>
      <w:r w:rsidRPr="004A2925">
        <w:rPr>
          <w:noProof/>
          <w:lang w:val="it-IT"/>
        </w:rPr>
        <w:drawing>
          <wp:inline distT="0" distB="0" distL="0" distR="0" wp14:anchorId="5DE5AC63" wp14:editId="66C25CB8">
            <wp:extent cx="2593800" cy="16200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8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555D0" w14:textId="3C29A57C" w:rsidR="001B4698" w:rsidRPr="004A2925" w:rsidRDefault="004F3458" w:rsidP="00790929">
      <w:pPr>
        <w:jc w:val="left"/>
        <w:rPr>
          <w:lang w:val="it-IT"/>
        </w:rPr>
      </w:pPr>
      <w:r w:rsidRPr="004F3458">
        <w:rPr>
          <w:lang w:val="it-IT"/>
        </w:rPr>
        <w:t>Bordi perfetti per risultati perfetti. in occasione dei Technology Days dedicati alla bordatura e all'automazione a Schopfloch, HOMAG si concentrerà sull'eccellente lavorazione dei bordi con le giuste soluzioni di automazione, dalla versione base alla bordatrice completamente automatica.</w:t>
      </w:r>
    </w:p>
    <w:p w14:paraId="623C7CF0" w14:textId="0253105C" w:rsidR="001B4698" w:rsidRPr="004A2925" w:rsidRDefault="004F3458" w:rsidP="00790929">
      <w:pPr>
        <w:pStyle w:val="berschrift2"/>
        <w:rPr>
          <w:lang w:val="it-IT"/>
        </w:rPr>
      </w:pPr>
      <w:r>
        <w:rPr>
          <w:lang w:val="it-IT"/>
        </w:rPr>
        <w:t>Gli h</w:t>
      </w:r>
      <w:r w:rsidR="001B4698" w:rsidRPr="004A2925">
        <w:rPr>
          <w:lang w:val="it-IT"/>
        </w:rPr>
        <w:t>ighlights:</w:t>
      </w:r>
    </w:p>
    <w:p w14:paraId="42B63FD1" w14:textId="48E7E82E" w:rsidR="004F3458" w:rsidRPr="004A2925" w:rsidRDefault="004F3458" w:rsidP="004F3458">
      <w:pPr>
        <w:pStyle w:val="Listenabsatz"/>
        <w:numPr>
          <w:ilvl w:val="0"/>
          <w:numId w:val="5"/>
        </w:numPr>
        <w:rPr>
          <w:lang w:val="it-IT"/>
        </w:rPr>
      </w:pPr>
      <w:r w:rsidRPr="004A2925">
        <w:rPr>
          <w:b/>
          <w:bCs/>
          <w:color w:val="00A0DC"/>
          <w:lang w:val="it-IT"/>
        </w:rPr>
        <w:t>N</w:t>
      </w:r>
      <w:r>
        <w:rPr>
          <w:b/>
          <w:bCs/>
          <w:color w:val="00A0DC"/>
          <w:lang w:val="it-IT"/>
        </w:rPr>
        <w:t>OVITA</w:t>
      </w:r>
      <w:r w:rsidRPr="004A2925">
        <w:rPr>
          <w:lang w:val="it-IT"/>
        </w:rPr>
        <w:t xml:space="preserve">: EDGETEQ S-200 </w:t>
      </w:r>
      <w:r>
        <w:rPr>
          <w:lang w:val="it-IT"/>
        </w:rPr>
        <w:t xml:space="preserve">con il nuovo gruppo di incollaggio da sopra per colle </w:t>
      </w:r>
      <w:r w:rsidRPr="004A2925">
        <w:rPr>
          <w:lang w:val="it-IT"/>
        </w:rPr>
        <w:t>PU o</w:t>
      </w:r>
      <w:r>
        <w:rPr>
          <w:lang w:val="it-IT"/>
        </w:rPr>
        <w:t xml:space="preserve"> </w:t>
      </w:r>
      <w:r w:rsidRPr="004A2925">
        <w:rPr>
          <w:lang w:val="it-IT"/>
        </w:rPr>
        <w:t>EVA</w:t>
      </w:r>
    </w:p>
    <w:p w14:paraId="64BB07A5" w14:textId="03C2FE9D" w:rsidR="004F3458" w:rsidRPr="004A2925" w:rsidRDefault="004F3458" w:rsidP="004F3458">
      <w:pPr>
        <w:pStyle w:val="Listenabsatz"/>
        <w:numPr>
          <w:ilvl w:val="0"/>
          <w:numId w:val="5"/>
        </w:numPr>
        <w:rPr>
          <w:lang w:val="it-IT"/>
        </w:rPr>
      </w:pPr>
      <w:r w:rsidRPr="004A2925">
        <w:rPr>
          <w:b/>
          <w:bCs/>
          <w:color w:val="00A0DC"/>
          <w:lang w:val="it-IT"/>
        </w:rPr>
        <w:t>N</w:t>
      </w:r>
      <w:r>
        <w:rPr>
          <w:b/>
          <w:bCs/>
          <w:color w:val="00A0DC"/>
          <w:lang w:val="it-IT"/>
        </w:rPr>
        <w:t>OVITA</w:t>
      </w:r>
      <w:r w:rsidRPr="004A2925">
        <w:rPr>
          <w:lang w:val="it-IT"/>
        </w:rPr>
        <w:t xml:space="preserve">: EDGETEQ S-380 </w:t>
      </w:r>
      <w:r>
        <w:rPr>
          <w:lang w:val="it-IT"/>
        </w:rPr>
        <w:t xml:space="preserve">con il nuovo ritorno pezzi </w:t>
      </w:r>
      <w:r w:rsidRPr="004A2925">
        <w:rPr>
          <w:lang w:val="it-IT"/>
        </w:rPr>
        <w:t>LOOPTEQ O-400</w:t>
      </w:r>
      <w:r>
        <w:rPr>
          <w:lang w:val="it-IT"/>
        </w:rPr>
        <w:t xml:space="preserve"> per il trasporto delicato dei pezzi</w:t>
      </w:r>
    </w:p>
    <w:p w14:paraId="7D0530EC" w14:textId="0DD946F0" w:rsidR="001B4698" w:rsidRPr="004A2925" w:rsidRDefault="004F3458" w:rsidP="00790929">
      <w:pPr>
        <w:pStyle w:val="Listenabsatz"/>
        <w:numPr>
          <w:ilvl w:val="0"/>
          <w:numId w:val="5"/>
        </w:numPr>
        <w:jc w:val="left"/>
        <w:rPr>
          <w:lang w:val="it-IT"/>
        </w:rPr>
      </w:pPr>
      <w:r>
        <w:rPr>
          <w:lang w:val="it-IT"/>
        </w:rPr>
        <w:t>Celle di bordatura piccole e grandi</w:t>
      </w:r>
      <w:r w:rsidR="001B4698" w:rsidRPr="004A2925">
        <w:rPr>
          <w:lang w:val="it-IT"/>
        </w:rPr>
        <w:t xml:space="preserve"> – </w:t>
      </w:r>
      <w:r>
        <w:rPr>
          <w:lang w:val="it-IT"/>
        </w:rPr>
        <w:t>dalla</w:t>
      </w:r>
      <w:r w:rsidR="001B4698" w:rsidRPr="004A2925">
        <w:rPr>
          <w:lang w:val="it-IT"/>
        </w:rPr>
        <w:t xml:space="preserve"> EDGETEQ S-380 </w:t>
      </w:r>
      <w:r>
        <w:rPr>
          <w:lang w:val="it-IT"/>
        </w:rPr>
        <w:t>con il ritorno pezzi</w:t>
      </w:r>
      <w:r w:rsidR="001B4698" w:rsidRPr="004A2925">
        <w:rPr>
          <w:lang w:val="it-IT"/>
        </w:rPr>
        <w:t xml:space="preserve"> LOOPTEQ</w:t>
      </w:r>
      <w:r w:rsidR="00090A4E" w:rsidRPr="004A2925">
        <w:rPr>
          <w:lang w:val="it-IT"/>
        </w:rPr>
        <w:t> </w:t>
      </w:r>
      <w:r w:rsidR="001B4698" w:rsidRPr="004A2925">
        <w:rPr>
          <w:lang w:val="it-IT"/>
        </w:rPr>
        <w:t xml:space="preserve">O-300, EDGETEQ S-500 </w:t>
      </w:r>
      <w:r>
        <w:rPr>
          <w:lang w:val="it-IT"/>
        </w:rPr>
        <w:t>con</w:t>
      </w:r>
      <w:r w:rsidR="001B4698" w:rsidRPr="004A2925">
        <w:rPr>
          <w:lang w:val="it-IT"/>
        </w:rPr>
        <w:t xml:space="preserve"> LOOPTEQ O-</w:t>
      </w:r>
      <w:r>
        <w:rPr>
          <w:lang w:val="it-IT"/>
        </w:rPr>
        <w:t>fino alla</w:t>
      </w:r>
      <w:r w:rsidR="001B4698" w:rsidRPr="004A2925">
        <w:rPr>
          <w:lang w:val="it-IT"/>
        </w:rPr>
        <w:t xml:space="preserve"> EDGETEQ S-800 </w:t>
      </w:r>
    </w:p>
    <w:p w14:paraId="7E6A6050" w14:textId="426E8DAE" w:rsidR="001B4698" w:rsidRPr="004A2925" w:rsidRDefault="004F3458" w:rsidP="00790929">
      <w:pPr>
        <w:pStyle w:val="Listenabsatz"/>
        <w:ind w:left="360"/>
        <w:jc w:val="left"/>
        <w:rPr>
          <w:lang w:val="it-IT"/>
        </w:rPr>
      </w:pPr>
      <w:r>
        <w:rPr>
          <w:lang w:val="it-IT"/>
        </w:rPr>
        <w:t>con ricircolo pezzi</w:t>
      </w:r>
      <w:r w:rsidR="001B4698" w:rsidRPr="004A2925">
        <w:rPr>
          <w:lang w:val="it-IT"/>
        </w:rPr>
        <w:t xml:space="preserve"> LOOPTEQ C-500</w:t>
      </w:r>
    </w:p>
    <w:p w14:paraId="179D8376" w14:textId="10C9008A" w:rsidR="001B4698" w:rsidRPr="004A2925" w:rsidRDefault="001B4698" w:rsidP="00790929">
      <w:pPr>
        <w:pStyle w:val="Listenabsatz"/>
        <w:ind w:left="360"/>
        <w:jc w:val="left"/>
        <w:rPr>
          <w:lang w:val="it-IT"/>
        </w:rPr>
      </w:pPr>
    </w:p>
    <w:bookmarkEnd w:id="0"/>
    <w:p w14:paraId="27C9F604" w14:textId="77777777" w:rsidR="00A11F03" w:rsidRPr="004A2925" w:rsidRDefault="00A11F03" w:rsidP="00A11F03">
      <w:pPr>
        <w:pStyle w:val="Titel"/>
        <w:pBdr>
          <w:bottom w:val="single" w:sz="6" w:space="1" w:color="auto"/>
        </w:pBdr>
        <w:rPr>
          <w:b w:val="0"/>
          <w:bCs w:val="0"/>
          <w:color w:val="auto"/>
          <w:sz w:val="22"/>
          <w:szCs w:val="22"/>
          <w:lang w:val="it-IT"/>
        </w:rPr>
      </w:pPr>
    </w:p>
    <w:p w14:paraId="6B3A711B" w14:textId="77777777" w:rsidR="0007248B" w:rsidRPr="00E205AF" w:rsidRDefault="0007248B" w:rsidP="0007248B">
      <w:pPr>
        <w:pStyle w:val="KeinLeerraum"/>
        <w:rPr>
          <w:lang w:val="en-US"/>
        </w:rPr>
      </w:pPr>
      <w:r w:rsidRPr="00E205AF">
        <w:rPr>
          <w:lang w:val="en-US"/>
        </w:rPr>
        <w:t>Images</w:t>
      </w:r>
    </w:p>
    <w:p w14:paraId="3C12018F" w14:textId="77777777" w:rsidR="0007248B" w:rsidRPr="00E205AF" w:rsidRDefault="0007248B" w:rsidP="0007248B">
      <w:pPr>
        <w:rPr>
          <w:lang w:val="en-US"/>
        </w:rPr>
      </w:pPr>
      <w:r w:rsidRPr="00E205AF">
        <w:rPr>
          <w:lang w:val="en-US"/>
        </w:rPr>
        <w:t>Source: HOMAG Group AG</w:t>
      </w:r>
    </w:p>
    <w:p w14:paraId="19D2A265" w14:textId="77777777" w:rsidR="0007248B" w:rsidRPr="00E205AF" w:rsidRDefault="0007248B" w:rsidP="0007248B">
      <w:pPr>
        <w:pStyle w:val="Untertitel"/>
        <w:rPr>
          <w:lang w:val="en-US"/>
        </w:rPr>
      </w:pPr>
      <w:r w:rsidRPr="00E205AF">
        <w:rPr>
          <w:b/>
          <w:lang w:val="en-US"/>
        </w:rPr>
        <w:t>If you have any questions, please contact:</w:t>
      </w:r>
    </w:p>
    <w:p w14:paraId="40ACAF32" w14:textId="77777777" w:rsidR="0007248B" w:rsidRPr="00E205AF" w:rsidRDefault="0007248B" w:rsidP="0007248B">
      <w:pPr>
        <w:pStyle w:val="Untertitel"/>
        <w:rPr>
          <w:lang w:val="en-US"/>
        </w:rPr>
      </w:pPr>
    </w:p>
    <w:p w14:paraId="3BC9D4FA" w14:textId="77777777" w:rsidR="0007248B" w:rsidRPr="00EA763D" w:rsidRDefault="0007248B" w:rsidP="0007248B">
      <w:pPr>
        <w:pStyle w:val="Untertitel"/>
        <w:rPr>
          <w:b/>
        </w:rPr>
      </w:pPr>
      <w:r w:rsidRPr="00EA763D">
        <w:rPr>
          <w:b/>
        </w:rPr>
        <w:t>HOMAG Group AG</w:t>
      </w:r>
    </w:p>
    <w:p w14:paraId="48FC3D0F" w14:textId="77777777" w:rsidR="0007248B" w:rsidRPr="00EA763D" w:rsidRDefault="0007248B" w:rsidP="0007248B">
      <w:pPr>
        <w:pStyle w:val="Untertitel"/>
      </w:pPr>
      <w:proofErr w:type="spellStart"/>
      <w:r w:rsidRPr="00EA763D">
        <w:t>Homagstraße</w:t>
      </w:r>
      <w:proofErr w:type="spellEnd"/>
      <w:r w:rsidRPr="00EA763D">
        <w:t xml:space="preserve"> 3–5</w:t>
      </w:r>
    </w:p>
    <w:p w14:paraId="0FBF31CF" w14:textId="77777777" w:rsidR="0007248B" w:rsidRPr="00EA763D" w:rsidRDefault="0007248B" w:rsidP="0007248B">
      <w:pPr>
        <w:pStyle w:val="Untertitel"/>
      </w:pPr>
      <w:r w:rsidRPr="00EA763D">
        <w:t>72296 Schopfloch</w:t>
      </w:r>
    </w:p>
    <w:p w14:paraId="34E67F02" w14:textId="77777777" w:rsidR="0007248B" w:rsidRPr="00EA763D" w:rsidRDefault="0007248B" w:rsidP="0007248B">
      <w:pPr>
        <w:pStyle w:val="Untertitel"/>
      </w:pPr>
      <w:r w:rsidRPr="00EA763D">
        <w:t>Deutschland</w:t>
      </w:r>
    </w:p>
    <w:p w14:paraId="09EFB606" w14:textId="72EC07F6" w:rsidR="00A11F03" w:rsidRPr="004A2925" w:rsidRDefault="0007248B" w:rsidP="00A11F03">
      <w:pPr>
        <w:pStyle w:val="Untertitel"/>
        <w:rPr>
          <w:lang w:val="it-IT"/>
        </w:rPr>
      </w:pPr>
      <w:r w:rsidRPr="00E205AF">
        <w:rPr>
          <w:lang w:val="en-US"/>
        </w:rPr>
        <w:t>www.homag.com</w:t>
      </w:r>
    </w:p>
    <w:sectPr w:rsidR="00A11F03" w:rsidRPr="004A2925" w:rsidSect="00373FB8">
      <w:headerReference w:type="default" r:id="rId15"/>
      <w:footerReference w:type="even" r:id="rId16"/>
      <w:footerReference w:type="first" r:id="rId17"/>
      <w:pgSz w:w="11906" w:h="16838"/>
      <w:pgMar w:top="471" w:right="1416" w:bottom="851" w:left="1276" w:header="4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F99281" w14:textId="77777777" w:rsidR="00076D1E" w:rsidRDefault="00076D1E" w:rsidP="009A26EA">
      <w:r>
        <w:separator/>
      </w:r>
    </w:p>
  </w:endnote>
  <w:endnote w:type="continuationSeparator" w:id="0">
    <w:p w14:paraId="5FF3F158" w14:textId="77777777" w:rsidR="00076D1E" w:rsidRDefault="00076D1E" w:rsidP="009A26EA">
      <w:r>
        <w:continuationSeparator/>
      </w:r>
    </w:p>
  </w:endnote>
  <w:endnote w:type="continuationNotice" w:id="1">
    <w:p w14:paraId="10FEC2C5" w14:textId="77777777" w:rsidR="00076D1E" w:rsidRDefault="00076D1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274AC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161652C" wp14:editId="0073205B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702FC99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61652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Internal use only" style="position:absolute;left:0;text-align:left;margin-left:0;margin-top:.05pt;width:34.95pt;height:34.95pt;z-index:251658241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83GAAIAABA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" filled="f" stroked="f">
              <v:textbox style="mso-fit-shape-to-text:t" inset="0,0,0,0">
                <w:txbxContent>
                  <w:p w14:paraId="5702FC99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8FAFE" w14:textId="77777777" w:rsidR="00822EB2" w:rsidRDefault="00822EB2" w:rsidP="009A26EA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76B4767E" wp14:editId="0432AB00">
              <wp:simplePos x="635" y="635"/>
              <wp:positionH relativeFrom="column">
                <wp:align>center</wp:align>
              </wp:positionH>
              <wp:positionV relativeFrom="paragraph">
                <wp:posOffset>635</wp:posOffset>
              </wp:positionV>
              <wp:extent cx="443865" cy="443865"/>
              <wp:effectExtent l="0" t="0" r="13335" b="17145"/>
              <wp:wrapSquare wrapText="bothSides"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D6CFC8" w14:textId="77777777" w:rsidR="00822EB2" w:rsidRPr="00822EB2" w:rsidRDefault="00822EB2" w:rsidP="009A26EA">
                          <w:pPr>
                            <w:rPr>
                              <w:noProof/>
                            </w:rPr>
                          </w:pPr>
                          <w:r w:rsidRPr="00822EB2">
                            <w:rPr>
                              <w:noProof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B4767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alt="Internal use only" style="position:absolute;left:0;text-align:left;margin-left:0;margin-top:.05pt;width:34.95pt;height:34.95pt;z-index:251658240;visibility:visible;mso-wrap-style:none;mso-wrap-distance-left:0;mso-wrap-distance-top:0;mso-wrap-distance-right:0;mso-wrap-distance-bottom:0;mso-position-horizontal:center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" filled="f" stroked="f">
              <v:textbox style="mso-fit-shape-to-text:t" inset="0,0,0,0">
                <w:txbxContent>
                  <w:p w14:paraId="26D6CFC8" w14:textId="77777777" w:rsidR="00822EB2" w:rsidRPr="00822EB2" w:rsidRDefault="00822EB2" w:rsidP="009A26EA">
                    <w:pPr>
                      <w:rPr>
                        <w:noProof/>
                      </w:rPr>
                    </w:pPr>
                    <w:r w:rsidRPr="00822EB2">
                      <w:rPr>
                        <w:noProof/>
                      </w:rPr>
                      <w:t>Internal use only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1C786A" w14:textId="77777777" w:rsidR="00076D1E" w:rsidRDefault="00076D1E" w:rsidP="009A26EA">
      <w:r>
        <w:separator/>
      </w:r>
    </w:p>
  </w:footnote>
  <w:footnote w:type="continuationSeparator" w:id="0">
    <w:p w14:paraId="4DD19025" w14:textId="77777777" w:rsidR="00076D1E" w:rsidRDefault="00076D1E" w:rsidP="009A26EA">
      <w:r>
        <w:continuationSeparator/>
      </w:r>
    </w:p>
  </w:footnote>
  <w:footnote w:type="continuationNotice" w:id="1">
    <w:p w14:paraId="6C6D7F06" w14:textId="77777777" w:rsidR="00076D1E" w:rsidRDefault="00076D1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A81103" w14:textId="31CC40F7" w:rsidR="00822EB2" w:rsidRPr="00A610D0" w:rsidRDefault="00822EB2" w:rsidP="009A26EA">
    <w:pPr>
      <w:pStyle w:val="Kopfzeile"/>
      <w:rPr>
        <w:noProof/>
        <w:lang w:eastAsia="zh-CN"/>
      </w:rPr>
    </w:pPr>
  </w:p>
  <w:p w14:paraId="482A28A6" w14:textId="091F5CAA" w:rsidR="00E71F05" w:rsidRPr="00EB742D" w:rsidRDefault="001140BA" w:rsidP="00001DFB">
    <w:pPr>
      <w:pStyle w:val="Kopfzeile"/>
      <w:tabs>
        <w:tab w:val="clear" w:pos="4536"/>
        <w:tab w:val="clear" w:pos="9072"/>
        <w:tab w:val="left" w:pos="6946"/>
      </w:tabs>
      <w:spacing w:after="1080"/>
      <w:ind w:right="-2268"/>
      <w:rPr>
        <w:sz w:val="32"/>
        <w:shd w:val="clear" w:color="auto" w:fill="auto"/>
        <w:lang w:val="es-ES" w:eastAsia="en-US"/>
      </w:rPr>
    </w:pPr>
    <w:proofErr w:type="spellStart"/>
    <w:r>
      <w:rPr>
        <w:sz w:val="32"/>
        <w:shd w:val="clear" w:color="auto" w:fill="auto"/>
        <w:lang w:val="es-ES" w:eastAsia="en-US"/>
      </w:rPr>
      <w:t>Anteprima</w:t>
    </w:r>
    <w:proofErr w:type="spellEnd"/>
    <w:r w:rsidR="00001DFB">
      <w:rPr>
        <w:sz w:val="32"/>
        <w:shd w:val="clear" w:color="auto" w:fill="auto"/>
        <w:lang w:val="es-ES" w:eastAsia="en-US"/>
      </w:rPr>
      <w:tab/>
    </w:r>
    <w:r w:rsidR="00001DFB">
      <w:rPr>
        <w:noProof/>
      </w:rPr>
      <w:drawing>
        <wp:inline distT="0" distB="0" distL="0" distR="0" wp14:anchorId="6E292D2A" wp14:editId="41F28D58">
          <wp:extent cx="1658563" cy="252000"/>
          <wp:effectExtent l="0" t="0" r="0" b="0"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58" t="32101" r="8908" b="29952"/>
                  <a:stretch/>
                </pic:blipFill>
                <pic:spPr bwMode="auto">
                  <a:xfrm>
                    <a:off x="0" y="0"/>
                    <a:ext cx="1658563" cy="252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22EB2" w14:paraId="14B96AA8" w14:textId="77777777" w:rsidTr="00A11F03">
      <w:trPr>
        <w:trHeight w:val="139"/>
      </w:trPr>
      <w:tc>
        <w:tcPr>
          <w:tcW w:w="3402" w:type="dxa"/>
        </w:tcPr>
        <w:p w14:paraId="2A204489" w14:textId="69E59049" w:rsidR="00822EB2" w:rsidRPr="008756C2" w:rsidRDefault="001140BA" w:rsidP="000D1155">
          <w:pPr>
            <w:pStyle w:val="Kopfzeile"/>
            <w:jc w:val="left"/>
            <w:rPr>
              <w:sz w:val="20"/>
              <w:szCs w:val="20"/>
            </w:rPr>
          </w:pPr>
          <w:proofErr w:type="spellStart"/>
          <w:r>
            <w:rPr>
              <w:sz w:val="20"/>
              <w:szCs w:val="20"/>
            </w:rPr>
            <w:t>Tecnology</w:t>
          </w:r>
          <w:proofErr w:type="spellEnd"/>
          <w:r>
            <w:rPr>
              <w:sz w:val="20"/>
              <w:szCs w:val="20"/>
            </w:rPr>
            <w:t xml:space="preserve"> </w:t>
          </w:r>
          <w:proofErr w:type="spellStart"/>
          <w:r>
            <w:rPr>
              <w:sz w:val="20"/>
              <w:szCs w:val="20"/>
            </w:rPr>
            <w:t>days</w:t>
          </w:r>
          <w:r w:rsidR="000D1155" w:rsidRPr="008756C2">
            <w:rPr>
              <w:sz w:val="20"/>
              <w:szCs w:val="20"/>
            </w:rPr>
            <w:t>HOMAG</w:t>
          </w:r>
          <w:proofErr w:type="spellEnd"/>
          <w:r w:rsidR="000D1155" w:rsidRPr="008756C2">
            <w:rPr>
              <w:sz w:val="20"/>
              <w:szCs w:val="20"/>
            </w:rPr>
            <w:t xml:space="preserve"> </w:t>
          </w:r>
        </w:p>
      </w:tc>
      <w:tc>
        <w:tcPr>
          <w:tcW w:w="2268" w:type="dxa"/>
        </w:tcPr>
        <w:p w14:paraId="32F1F325" w14:textId="77777777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 xml:space="preserve">Page: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PAGE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</w:t>
          </w:r>
          <w:r w:rsidRPr="008756C2">
            <w:rPr>
              <w:sz w:val="20"/>
              <w:szCs w:val="20"/>
            </w:rPr>
            <w:fldChar w:fldCharType="end"/>
          </w:r>
          <w:r w:rsidRPr="008756C2">
            <w:rPr>
              <w:sz w:val="20"/>
              <w:szCs w:val="20"/>
            </w:rPr>
            <w:t xml:space="preserve"> / </w:t>
          </w:r>
          <w:r w:rsidRPr="008756C2">
            <w:rPr>
              <w:sz w:val="20"/>
              <w:szCs w:val="20"/>
            </w:rPr>
            <w:fldChar w:fldCharType="begin"/>
          </w:r>
          <w:r w:rsidRPr="008756C2">
            <w:rPr>
              <w:sz w:val="20"/>
              <w:szCs w:val="20"/>
            </w:rPr>
            <w:instrText xml:space="preserve">NUMPAGES </w:instrText>
          </w:r>
          <w:r w:rsidRPr="008756C2">
            <w:rPr>
              <w:sz w:val="20"/>
              <w:szCs w:val="20"/>
            </w:rPr>
            <w:fldChar w:fldCharType="separate"/>
          </w:r>
          <w:r w:rsidRPr="008756C2">
            <w:rPr>
              <w:sz w:val="20"/>
              <w:szCs w:val="20"/>
            </w:rPr>
            <w:t>14</w:t>
          </w:r>
          <w:r w:rsidRPr="008756C2">
            <w:rPr>
              <w:sz w:val="20"/>
              <w:szCs w:val="20"/>
            </w:rPr>
            <w:fldChar w:fldCharType="end"/>
          </w:r>
        </w:p>
      </w:tc>
      <w:tc>
        <w:tcPr>
          <w:tcW w:w="3969" w:type="dxa"/>
        </w:tcPr>
        <w:p w14:paraId="07098ED6" w14:textId="5B649C00" w:rsidR="00822EB2" w:rsidRPr="008756C2" w:rsidRDefault="00822EB2" w:rsidP="009A26EA">
          <w:pPr>
            <w:pStyle w:val="Kopfzeile"/>
            <w:rPr>
              <w:sz w:val="20"/>
              <w:szCs w:val="20"/>
            </w:rPr>
          </w:pPr>
          <w:r w:rsidRPr="008756C2">
            <w:rPr>
              <w:sz w:val="20"/>
              <w:szCs w:val="20"/>
            </w:rPr>
            <w:tab/>
          </w:r>
          <w:proofErr w:type="spellStart"/>
          <w:r w:rsidR="000D1155" w:rsidRPr="008756C2">
            <w:rPr>
              <w:sz w:val="20"/>
              <w:szCs w:val="20"/>
            </w:rPr>
            <w:t>Feb</w:t>
          </w:r>
          <w:r w:rsidR="001140BA">
            <w:rPr>
              <w:sz w:val="20"/>
              <w:szCs w:val="20"/>
            </w:rPr>
            <w:t>braio</w:t>
          </w:r>
          <w:proofErr w:type="spellEnd"/>
          <w:r w:rsidR="000D1155" w:rsidRPr="008756C2">
            <w:rPr>
              <w:sz w:val="20"/>
              <w:szCs w:val="20"/>
            </w:rPr>
            <w:t xml:space="preserve"> </w:t>
          </w:r>
          <w:r w:rsidRPr="008756C2">
            <w:rPr>
              <w:sz w:val="20"/>
              <w:szCs w:val="20"/>
            </w:rPr>
            <w:t>202</w:t>
          </w:r>
          <w:r w:rsidR="000D1155" w:rsidRPr="008756C2">
            <w:rPr>
              <w:sz w:val="20"/>
              <w:szCs w:val="20"/>
            </w:rPr>
            <w:t>4</w:t>
          </w:r>
        </w:p>
      </w:tc>
    </w:tr>
  </w:tbl>
  <w:p w14:paraId="1D3D5F96" w14:textId="77777777" w:rsidR="00822EB2" w:rsidRDefault="00822EB2" w:rsidP="009A26E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4A149C"/>
    <w:multiLevelType w:val="hybridMultilevel"/>
    <w:tmpl w:val="6D086D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FEE367D"/>
    <w:multiLevelType w:val="hybridMultilevel"/>
    <w:tmpl w:val="FF46BD38"/>
    <w:lvl w:ilvl="0" w:tplc="CC10009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0DC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94D2DA8"/>
    <w:multiLevelType w:val="hybridMultilevel"/>
    <w:tmpl w:val="7BF84B46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8F6E47"/>
    <w:multiLevelType w:val="hybridMultilevel"/>
    <w:tmpl w:val="6F1050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97DC78A0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796EBA"/>
    <w:multiLevelType w:val="hybridMultilevel"/>
    <w:tmpl w:val="25B02A00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E90ABF"/>
    <w:multiLevelType w:val="hybridMultilevel"/>
    <w:tmpl w:val="E9483642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75446B"/>
    <w:multiLevelType w:val="hybridMultilevel"/>
    <w:tmpl w:val="EF981E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0380953"/>
    <w:multiLevelType w:val="hybridMultilevel"/>
    <w:tmpl w:val="B066C8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D57032"/>
    <w:multiLevelType w:val="hybridMultilevel"/>
    <w:tmpl w:val="179E90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0A1147A"/>
    <w:multiLevelType w:val="hybridMultilevel"/>
    <w:tmpl w:val="5CBAC43A"/>
    <w:lvl w:ilvl="0" w:tplc="CC1000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A0D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773A30"/>
    <w:multiLevelType w:val="hybridMultilevel"/>
    <w:tmpl w:val="246EEA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44948545">
    <w:abstractNumId w:val="6"/>
  </w:num>
  <w:num w:numId="2" w16cid:durableId="1527330945">
    <w:abstractNumId w:val="7"/>
  </w:num>
  <w:num w:numId="3" w16cid:durableId="949241569">
    <w:abstractNumId w:val="8"/>
  </w:num>
  <w:num w:numId="4" w16cid:durableId="1506938566">
    <w:abstractNumId w:val="10"/>
  </w:num>
  <w:num w:numId="5" w16cid:durableId="1382363809">
    <w:abstractNumId w:val="0"/>
  </w:num>
  <w:num w:numId="6" w16cid:durableId="1404837041">
    <w:abstractNumId w:val="9"/>
  </w:num>
  <w:num w:numId="7" w16cid:durableId="392002558">
    <w:abstractNumId w:val="1"/>
  </w:num>
  <w:num w:numId="8" w16cid:durableId="32267267">
    <w:abstractNumId w:val="3"/>
  </w:num>
  <w:num w:numId="9" w16cid:durableId="2049184313">
    <w:abstractNumId w:val="5"/>
  </w:num>
  <w:num w:numId="10" w16cid:durableId="554706883">
    <w:abstractNumId w:val="2"/>
  </w:num>
  <w:num w:numId="11" w16cid:durableId="138702734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EB2"/>
    <w:rsid w:val="00001DFB"/>
    <w:rsid w:val="00007CED"/>
    <w:rsid w:val="00013A19"/>
    <w:rsid w:val="000172C3"/>
    <w:rsid w:val="00025398"/>
    <w:rsid w:val="00030C08"/>
    <w:rsid w:val="000578D0"/>
    <w:rsid w:val="00066231"/>
    <w:rsid w:val="00070FB6"/>
    <w:rsid w:val="0007248B"/>
    <w:rsid w:val="00076D1E"/>
    <w:rsid w:val="00083355"/>
    <w:rsid w:val="00090A4E"/>
    <w:rsid w:val="000D1155"/>
    <w:rsid w:val="000D37EC"/>
    <w:rsid w:val="000E43E5"/>
    <w:rsid w:val="00102F61"/>
    <w:rsid w:val="00104DEF"/>
    <w:rsid w:val="001140BA"/>
    <w:rsid w:val="00127AF6"/>
    <w:rsid w:val="00131EE0"/>
    <w:rsid w:val="00133467"/>
    <w:rsid w:val="00143461"/>
    <w:rsid w:val="001A14AE"/>
    <w:rsid w:val="001B3C1E"/>
    <w:rsid w:val="001B4698"/>
    <w:rsid w:val="00202AE2"/>
    <w:rsid w:val="002146C5"/>
    <w:rsid w:val="00237951"/>
    <w:rsid w:val="002767E6"/>
    <w:rsid w:val="00283C8E"/>
    <w:rsid w:val="00292579"/>
    <w:rsid w:val="002A328B"/>
    <w:rsid w:val="002A617E"/>
    <w:rsid w:val="002F377B"/>
    <w:rsid w:val="002F3AE8"/>
    <w:rsid w:val="002F6EF2"/>
    <w:rsid w:val="00306E31"/>
    <w:rsid w:val="00310866"/>
    <w:rsid w:val="00315FF1"/>
    <w:rsid w:val="0033313A"/>
    <w:rsid w:val="00373FB8"/>
    <w:rsid w:val="003A1BDA"/>
    <w:rsid w:val="003A5AD3"/>
    <w:rsid w:val="003B06C1"/>
    <w:rsid w:val="003C4C2B"/>
    <w:rsid w:val="003E6BFA"/>
    <w:rsid w:val="003E7A45"/>
    <w:rsid w:val="003F3E70"/>
    <w:rsid w:val="0041694A"/>
    <w:rsid w:val="00421EB8"/>
    <w:rsid w:val="00426361"/>
    <w:rsid w:val="00436FAE"/>
    <w:rsid w:val="0045058A"/>
    <w:rsid w:val="00467D89"/>
    <w:rsid w:val="004A2925"/>
    <w:rsid w:val="004B47A4"/>
    <w:rsid w:val="004F3458"/>
    <w:rsid w:val="004F46CD"/>
    <w:rsid w:val="004F54ED"/>
    <w:rsid w:val="00503897"/>
    <w:rsid w:val="0053457B"/>
    <w:rsid w:val="00555788"/>
    <w:rsid w:val="005652B7"/>
    <w:rsid w:val="00574DE6"/>
    <w:rsid w:val="005816D6"/>
    <w:rsid w:val="005B0954"/>
    <w:rsid w:val="005E3CDB"/>
    <w:rsid w:val="005E447B"/>
    <w:rsid w:val="00601EFC"/>
    <w:rsid w:val="00643224"/>
    <w:rsid w:val="0064646D"/>
    <w:rsid w:val="00646ABB"/>
    <w:rsid w:val="00656307"/>
    <w:rsid w:val="006840E2"/>
    <w:rsid w:val="00684B9E"/>
    <w:rsid w:val="006934AE"/>
    <w:rsid w:val="006940BC"/>
    <w:rsid w:val="006A3C7F"/>
    <w:rsid w:val="00760958"/>
    <w:rsid w:val="00764DAC"/>
    <w:rsid w:val="00790929"/>
    <w:rsid w:val="00793039"/>
    <w:rsid w:val="007B27AB"/>
    <w:rsid w:val="007C5B2E"/>
    <w:rsid w:val="007F032B"/>
    <w:rsid w:val="007F3912"/>
    <w:rsid w:val="007F544F"/>
    <w:rsid w:val="00803E8C"/>
    <w:rsid w:val="00822EB2"/>
    <w:rsid w:val="00831F7B"/>
    <w:rsid w:val="008333A3"/>
    <w:rsid w:val="00875256"/>
    <w:rsid w:val="008756C2"/>
    <w:rsid w:val="00877676"/>
    <w:rsid w:val="00883530"/>
    <w:rsid w:val="008861FB"/>
    <w:rsid w:val="00892A88"/>
    <w:rsid w:val="008C273C"/>
    <w:rsid w:val="008D07AE"/>
    <w:rsid w:val="008D2772"/>
    <w:rsid w:val="008E5AB8"/>
    <w:rsid w:val="00913DF9"/>
    <w:rsid w:val="00937AE2"/>
    <w:rsid w:val="00953054"/>
    <w:rsid w:val="00954317"/>
    <w:rsid w:val="009A26EA"/>
    <w:rsid w:val="009A7794"/>
    <w:rsid w:val="009C6FBA"/>
    <w:rsid w:val="009D2AF7"/>
    <w:rsid w:val="009E62AA"/>
    <w:rsid w:val="009F24FC"/>
    <w:rsid w:val="00A10803"/>
    <w:rsid w:val="00A11F03"/>
    <w:rsid w:val="00A23997"/>
    <w:rsid w:val="00A458D1"/>
    <w:rsid w:val="00A5094E"/>
    <w:rsid w:val="00A53138"/>
    <w:rsid w:val="00A557B7"/>
    <w:rsid w:val="00A67887"/>
    <w:rsid w:val="00A702D9"/>
    <w:rsid w:val="00A71D54"/>
    <w:rsid w:val="00A71F87"/>
    <w:rsid w:val="00A867A7"/>
    <w:rsid w:val="00A9481B"/>
    <w:rsid w:val="00B04BB1"/>
    <w:rsid w:val="00B1569A"/>
    <w:rsid w:val="00B64BA5"/>
    <w:rsid w:val="00BD6BAD"/>
    <w:rsid w:val="00BF643A"/>
    <w:rsid w:val="00C24B06"/>
    <w:rsid w:val="00C43EE2"/>
    <w:rsid w:val="00C4452A"/>
    <w:rsid w:val="00C52445"/>
    <w:rsid w:val="00C564D7"/>
    <w:rsid w:val="00CA12DA"/>
    <w:rsid w:val="00CA3122"/>
    <w:rsid w:val="00CA63EB"/>
    <w:rsid w:val="00CC2D84"/>
    <w:rsid w:val="00CC590C"/>
    <w:rsid w:val="00CE1F0E"/>
    <w:rsid w:val="00D06845"/>
    <w:rsid w:val="00D14460"/>
    <w:rsid w:val="00D54FA3"/>
    <w:rsid w:val="00D86108"/>
    <w:rsid w:val="00D94A4B"/>
    <w:rsid w:val="00DC35D4"/>
    <w:rsid w:val="00DD342B"/>
    <w:rsid w:val="00E0263A"/>
    <w:rsid w:val="00E26F75"/>
    <w:rsid w:val="00E33AA3"/>
    <w:rsid w:val="00E71F05"/>
    <w:rsid w:val="00EB742D"/>
    <w:rsid w:val="00EE35A3"/>
    <w:rsid w:val="00EE571B"/>
    <w:rsid w:val="00F228BA"/>
    <w:rsid w:val="00F56DFF"/>
    <w:rsid w:val="00F7484F"/>
    <w:rsid w:val="00FF60B3"/>
    <w:rsid w:val="0D554769"/>
    <w:rsid w:val="44C6D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18A24D"/>
  <w15:chartTrackingRefBased/>
  <w15:docId w15:val="{CD93D44C-C460-4378-86BC-8A9B383BE3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26EA"/>
    <w:pPr>
      <w:spacing w:line="360" w:lineRule="auto"/>
      <w:jc w:val="both"/>
    </w:pPr>
    <w:rPr>
      <w:rFonts w:ascii="Arial" w:hAnsi="Arial" w:cs="Arial"/>
      <w:shd w:val="clear" w:color="auto" w:fill="FFFFFF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F377B"/>
    <w:pPr>
      <w:tabs>
        <w:tab w:val="left" w:pos="2355"/>
      </w:tabs>
      <w:spacing w:before="240"/>
      <w:outlineLvl w:val="0"/>
    </w:pPr>
    <w:rPr>
      <w:b/>
      <w:bCs/>
      <w:color w:val="001941"/>
      <w:sz w:val="28"/>
      <w:szCs w:val="24"/>
    </w:rPr>
  </w:style>
  <w:style w:type="paragraph" w:styleId="berschrift2">
    <w:name w:val="heading 2"/>
    <w:basedOn w:val="paragraph"/>
    <w:next w:val="Standard"/>
    <w:link w:val="berschrift2Zchn"/>
    <w:uiPriority w:val="9"/>
    <w:unhideWhenUsed/>
    <w:qFormat/>
    <w:rsid w:val="00A71D54"/>
    <w:pPr>
      <w:spacing w:before="120" w:beforeAutospacing="0" w:after="240" w:afterAutospacing="0" w:line="360" w:lineRule="auto"/>
      <w:jc w:val="left"/>
      <w:textAlignment w:val="baseline"/>
      <w:outlineLvl w:val="1"/>
    </w:pPr>
    <w:rPr>
      <w:rFonts w:ascii="Arial" w:hAnsi="Arial" w:cs="Arial"/>
      <w:b/>
      <w:bCs/>
      <w:color w:val="00A0DC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22EB2"/>
  </w:style>
  <w:style w:type="paragraph" w:styleId="Fuzeile">
    <w:name w:val="footer"/>
    <w:basedOn w:val="Standard"/>
    <w:link w:val="FuzeileZchn"/>
    <w:uiPriority w:val="99"/>
    <w:unhideWhenUsed/>
    <w:rsid w:val="00822E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22EB2"/>
  </w:style>
  <w:style w:type="character" w:styleId="Kommentarzeichen">
    <w:name w:val="annotation reference"/>
    <w:basedOn w:val="Absatz-Standardschriftart"/>
    <w:uiPriority w:val="99"/>
    <w:semiHidden/>
    <w:unhideWhenUsed/>
    <w:rsid w:val="00822EB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2EB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2EB2"/>
    <w:rPr>
      <w:sz w:val="20"/>
      <w:szCs w:val="20"/>
    </w:rPr>
  </w:style>
  <w:style w:type="paragraph" w:customStyle="1" w:styleId="paragraph">
    <w:name w:val="paragraph"/>
    <w:basedOn w:val="Standard"/>
    <w:rsid w:val="00822E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bsatz-Standardschriftart"/>
    <w:rsid w:val="00822EB2"/>
  </w:style>
  <w:style w:type="character" w:customStyle="1" w:styleId="eop">
    <w:name w:val="eop"/>
    <w:basedOn w:val="Absatz-Standardschriftart"/>
    <w:rsid w:val="00822EB2"/>
  </w:style>
  <w:style w:type="paragraph" w:styleId="StandardWeb">
    <w:name w:val="Normal (Web)"/>
    <w:basedOn w:val="Standard"/>
    <w:uiPriority w:val="99"/>
    <w:unhideWhenUsed/>
    <w:rsid w:val="00102F61"/>
    <w:pPr>
      <w:spacing w:before="100" w:beforeAutospacing="1" w:after="100" w:afterAutospacing="1" w:line="240" w:lineRule="auto"/>
    </w:pPr>
    <w:rPr>
      <w:rFonts w:ascii="Calibri" w:hAnsi="Calibri" w:cs="Calibri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643224"/>
    <w:pPr>
      <w:widowControl w:val="0"/>
      <w:numPr>
        <w:ilvl w:val="1"/>
      </w:numPr>
      <w:spacing w:after="0" w:line="240" w:lineRule="auto"/>
    </w:pPr>
    <w:rPr>
      <w:rFonts w:eastAsiaTheme="majorEastAsia" w:cstheme="majorBidi"/>
      <w:iCs/>
      <w:color w:val="000000" w:themeColor="text1"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643224"/>
    <w:rPr>
      <w:rFonts w:ascii="Arial" w:eastAsiaTheme="majorEastAsia" w:hAnsi="Arial" w:cstheme="majorBidi"/>
      <w:iCs/>
      <w:color w:val="000000" w:themeColor="text1"/>
      <w:sz w:val="20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643224"/>
    <w:rPr>
      <w:color w:val="0563C1" w:themeColor="hyperlink"/>
      <w:u w:val="single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8D07AE"/>
    <w:pPr>
      <w:tabs>
        <w:tab w:val="left" w:pos="2355"/>
      </w:tabs>
    </w:pPr>
    <w:rPr>
      <w:b/>
      <w:bCs/>
      <w:color w:val="00A0DC"/>
      <w:sz w:val="32"/>
      <w:szCs w:val="32"/>
      <w:lang w:val="en-US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8D07AE"/>
    <w:rPr>
      <w:rFonts w:ascii="Arial" w:hAnsi="Arial" w:cs="Arial"/>
      <w:b/>
      <w:bCs/>
      <w:color w:val="00A0DC"/>
      <w:sz w:val="32"/>
      <w:szCs w:val="32"/>
      <w:lang w:val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F377B"/>
    <w:rPr>
      <w:rFonts w:ascii="Arial" w:hAnsi="Arial" w:cs="Arial"/>
      <w:b/>
      <w:bCs/>
      <w:color w:val="001941"/>
      <w:sz w:val="28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71D54"/>
    <w:rPr>
      <w:rFonts w:ascii="Arial" w:eastAsia="Times New Roman" w:hAnsi="Arial" w:cs="Arial"/>
      <w:b/>
      <w:bCs/>
      <w:color w:val="00A0DC"/>
      <w:lang w:eastAsia="de-DE"/>
    </w:rPr>
  </w:style>
  <w:style w:type="paragraph" w:styleId="Listenabsatz">
    <w:name w:val="List Paragraph"/>
    <w:basedOn w:val="Standard"/>
    <w:uiPriority w:val="34"/>
    <w:qFormat/>
    <w:rsid w:val="00555788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43EE2"/>
    <w:rPr>
      <w:color w:val="605E5C"/>
      <w:shd w:val="clear" w:color="auto" w:fill="E1DFDD"/>
    </w:rPr>
  </w:style>
  <w:style w:type="paragraph" w:styleId="KeinLeerraum">
    <w:name w:val="No Spacing"/>
    <w:aliases w:val="Source of image"/>
    <w:uiPriority w:val="1"/>
    <w:qFormat/>
    <w:rsid w:val="00A5094E"/>
    <w:pPr>
      <w:widowControl w:val="0"/>
      <w:spacing w:after="0" w:line="240" w:lineRule="auto"/>
    </w:pPr>
    <w:rPr>
      <w:rFonts w:ascii="Arial" w:eastAsia="Times New Roman" w:hAnsi="Arial" w:cs="Times New Roman"/>
      <w:b/>
      <w:color w:val="000000" w:themeColor="text1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9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0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028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2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2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10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2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04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://www.homag.com/Tecnology%20-days" TargetMode="External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7" ma:contentTypeDescription="Ein neues Dokument erstellen." ma:contentTypeScope="" ma:versionID="53e9a3758696b6fbe4e2051a035d0a90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bef79fa6f3ceabddabb97f62871aa9bc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8B0877D-784F-4961-958F-96A54B8DD86B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2.xml><?xml version="1.0" encoding="utf-8"?>
<ds:datastoreItem xmlns:ds="http://schemas.openxmlformats.org/officeDocument/2006/customXml" ds:itemID="{6810CEEB-40F5-4043-8839-267B067A81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B11EBD0-B1A6-4709-9F82-F114EA4E6B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692</Words>
  <Characters>4360</Characters>
  <Application>Microsoft Office Word</Application>
  <DocSecurity>0</DocSecurity>
  <Lines>36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Pieczarek, Selina</dc:creator>
  <cp:keywords/>
  <dc:description/>
  <cp:lastModifiedBy>Katz, Duglore</cp:lastModifiedBy>
  <cp:revision>8</cp:revision>
  <dcterms:created xsi:type="dcterms:W3CDTF">2024-02-22T10:44:00Z</dcterms:created>
  <dcterms:modified xsi:type="dcterms:W3CDTF">2024-02-22T12:22:00Z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2023-01-30T08:32:51Z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c18d58cd-6140-456e-bd89-cb1987626a3a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0x010100F7660DFF40A2B742B00756116FE4B521</vt:lpwstr>
  </property>
  <property fmtid="{D5CDD505-2E9C-101B-9397-08002B2CF9AE}" pid="13" name="MediaServiceImageTags">
    <vt:lpwstr/>
  </property>
</Properties>
</file>