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84154" w14:textId="770AAF15" w:rsidR="006A319C" w:rsidRPr="007B0B04" w:rsidRDefault="007B0B04" w:rsidP="006A319C">
      <w:pPr>
        <w:pStyle w:val="berschrift3"/>
      </w:pPr>
      <w:r>
        <w:t>Dossier de commande numérique : enregistrez vos refabrications en seulement deux clics !</w:t>
      </w:r>
    </w:p>
    <w:p w14:paraId="0F51901D" w14:textId="5B3B7D78" w:rsidR="0066716B" w:rsidRPr="007B0B04" w:rsidRDefault="007B0B04" w:rsidP="00C45AD8">
      <w:pPr>
        <w:pStyle w:val="berschrift1"/>
      </w:pPr>
      <w:r>
        <w:t>Une vue d'ensemble complète, jusque dans la refabrication !</w:t>
      </w:r>
    </w:p>
    <w:p w14:paraId="357419FB" w14:textId="504E7270" w:rsidR="00A36872" w:rsidRDefault="00A36872" w:rsidP="00C16716">
      <w:pPr>
        <w:rPr>
          <w:b/>
        </w:rPr>
      </w:pPr>
      <w:r>
        <w:rPr>
          <w:b/>
        </w:rPr>
        <w:t>Traiter un nombre conséquent de commandes implique que de nombreux composants passeront chaque jour sur plusieurs postes au sein de la production. Il peut arriver qu'un composant soit accidentellement endommagé et qu'une refabrication soit nécessaire. Les refabrications entraînent souvent des temps d'attente plus longs, une consommation accrue et non planifiée de matériaux et des temps de travail supplémentaires, car les commandes en cours doivent être interrompues. De nombreuses entreprises se posent en outre la question suivante : comment la refabrication peut-elle être réintégrée dans le déroulement de production sans provoquer une surcharge de travail ?</w:t>
      </w:r>
    </w:p>
    <w:p w14:paraId="4CE1998A" w14:textId="4F1CE095" w:rsidR="00E52494" w:rsidRDefault="00DC42EC" w:rsidP="00C16716">
      <w:pPr>
        <w:rPr>
          <w:b/>
        </w:rPr>
      </w:pPr>
      <w:proofErr w:type="gramStart"/>
      <w:r>
        <w:rPr>
          <w:b/>
        </w:rPr>
        <w:t>productionManager</w:t>
      </w:r>
      <w:proofErr w:type="gramEnd"/>
      <w:r>
        <w:rPr>
          <w:b/>
        </w:rPr>
        <w:t xml:space="preserve"> est une solution rapide pour répondre à ces problématiques et veille à ce que vos déroulements de refabrication soient parfaitement organisés.</w:t>
      </w:r>
    </w:p>
    <w:p w14:paraId="161E6E95" w14:textId="42CCDA8D" w:rsidR="00A552AF" w:rsidRDefault="00A40F1D" w:rsidP="00833FE2">
      <w:pPr>
        <w:pStyle w:val="berschrift2"/>
      </w:pPr>
      <w:r>
        <w:t>Refabrication organisée de vos composants</w:t>
      </w:r>
    </w:p>
    <w:p w14:paraId="615BBDF3" w14:textId="081F1537" w:rsidR="00673B1D" w:rsidRDefault="00214FDA" w:rsidP="003D266E">
      <w:r>
        <w:t>Dans le dossier de commande numérique productionManager, vous pouvez non seulement gérer vos commandes et suivre leur progression en temps réel, mais aussi enregistrer en un rien de temps vos composants de refabrication !</w:t>
      </w:r>
    </w:p>
    <w:p w14:paraId="0EE4111A" w14:textId="29B4E883" w:rsidR="00930F75" w:rsidRDefault="002878C1" w:rsidP="003D266E">
      <w:r>
        <w:t xml:space="preserve">Les composants à refabriquer sont enregistrés directement pour la production et apparaissent automatiquement dans la zone de préparation du travail dans productionManager. Le dossier de commande numérique vous offre pour cela des options flexibles : vous pouvez enregistrer le composant par numérisation et l'envoyer directement, ou ajouter d'autres informations éventuelles, par exemple la cause de l'erreur, des photos, des commentaires supplémentaires ou des pièces jointes sous forme de documents, afin d'assurer un traitement rapide et ciblé de la refabrication. </w:t>
      </w:r>
      <w:r>
        <w:lastRenderedPageBreak/>
        <w:t>Vous pouvez choisir parmi les catégories d'erreurs existantes celle qui convient le mieux au cas présent.</w:t>
      </w:r>
    </w:p>
    <w:p w14:paraId="50DE2065" w14:textId="77777777" w:rsidR="000C6E5B" w:rsidRDefault="000C6E5B" w:rsidP="003D266E"/>
    <w:p w14:paraId="78E2F1C1" w14:textId="77777777" w:rsidR="000C6E5B" w:rsidRDefault="000C6E5B" w:rsidP="003D266E"/>
    <w:p w14:paraId="7BF84668" w14:textId="2AB52D49" w:rsidR="00C40680" w:rsidRPr="00C40680" w:rsidRDefault="0068528E" w:rsidP="005C3FA0">
      <w:pPr>
        <w:pStyle w:val="berschrift2"/>
        <w:rPr>
          <w:b w:val="0"/>
          <w:color w:val="000000" w:themeColor="text1"/>
          <w:sz w:val="22"/>
        </w:rPr>
      </w:pPr>
      <w:r>
        <w:rPr>
          <w:b w:val="0"/>
          <w:color w:val="000000" w:themeColor="text1"/>
          <w:sz w:val="22"/>
        </w:rPr>
        <w:t>Un autre avantage : la possibilité de notifier directement le collaborateur responsable de la préparation du travail. Ce dernier reçoit alors une notification dans l'application et peut s'occuper de la refabrication. Le collaborateur en charge de la production peut également être averti et voir le statut de ses composants signalés.</w:t>
      </w:r>
    </w:p>
    <w:p w14:paraId="1F494A19" w14:textId="20CF2725" w:rsidR="005C3FA0" w:rsidRDefault="005C3FA0" w:rsidP="005C3FA0">
      <w:pPr>
        <w:pStyle w:val="berschrift2"/>
      </w:pPr>
      <w:r>
        <w:t>Processus rapide et contrôlé grâce aux canaux de communication numériques</w:t>
      </w:r>
    </w:p>
    <w:p w14:paraId="77C09585" w14:textId="4129FE50" w:rsidR="00713AAF" w:rsidRPr="00D32679" w:rsidRDefault="005C3FA0" w:rsidP="00713AAF">
      <w:r>
        <w:t xml:space="preserve">Les refabrications sont enregistrées et traitées numériquement et la communication se déroule ainsi sans heurts et sans étape manuelle intermédiaire. La refabrication est alors réintégrée rapidement et de manière contrôlée dans le déroulement de production. Cela signifie que vous pouvez à tout moment suivre le statut de vos refabrications dans l'avancement de la commande du productionManager et les visualiser dans la zone de production. </w:t>
      </w:r>
    </w:p>
    <w:p w14:paraId="0F519029" w14:textId="71B8C79F" w:rsidR="00F2656D" w:rsidRPr="00D32679" w:rsidRDefault="00D65A21" w:rsidP="004C1B1D">
      <w:pPr>
        <w:pStyle w:val="KeinLeerraum"/>
        <w:rPr>
          <w:b w:val="0"/>
        </w:rPr>
      </w:pPr>
      <w:r>
        <w:br w:type="page"/>
      </w:r>
    </w:p>
    <w:p w14:paraId="0F51902A" w14:textId="6DDDEA84" w:rsidR="00F2656D" w:rsidRPr="00D32679" w:rsidRDefault="005C4421" w:rsidP="00F2656D">
      <w:pPr>
        <w:pStyle w:val="KeinLeerraum"/>
        <w:rPr>
          <w:b w:val="0"/>
        </w:rPr>
      </w:pPr>
      <w:r>
        <w:rPr>
          <w:b w:val="0"/>
          <w:noProof/>
        </w:rPr>
        <w:lastRenderedPageBreak/>
        <w:drawing>
          <wp:inline distT="0" distB="0" distL="0" distR="0" wp14:anchorId="757AB28D" wp14:editId="4EE8EB5B">
            <wp:extent cx="5400675" cy="3602355"/>
            <wp:effectExtent l="0" t="0" r="9525" b="0"/>
            <wp:docPr id="2" name="Grafik 2" descr="Ein Bild, das Text, Büroausstattung, Tablet, Hand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Büroausstattung, Tablet, Handschrif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602355"/>
                    </a:xfrm>
                    <a:prstGeom prst="rect">
                      <a:avLst/>
                    </a:prstGeom>
                  </pic:spPr>
                </pic:pic>
              </a:graphicData>
            </a:graphic>
          </wp:inline>
        </w:drawing>
      </w:r>
    </w:p>
    <w:p w14:paraId="0F51902B" w14:textId="77777777" w:rsidR="008547A0" w:rsidRPr="00D32679" w:rsidRDefault="008547A0" w:rsidP="00F2656D">
      <w:pPr>
        <w:pStyle w:val="KeinLeerraum"/>
        <w:rPr>
          <w:b w:val="0"/>
        </w:rPr>
      </w:pPr>
    </w:p>
    <w:p w14:paraId="0F51902F" w14:textId="19E27F3D" w:rsidR="00F2656D" w:rsidRPr="00D32679" w:rsidRDefault="00F2656D" w:rsidP="00F2656D">
      <w:pPr>
        <w:pStyle w:val="KeinLeerraum"/>
        <w:rPr>
          <w:b w:val="0"/>
        </w:rPr>
      </w:pPr>
    </w:p>
    <w:p w14:paraId="75083648" w14:textId="77777777" w:rsidR="00791609" w:rsidRPr="00D32679" w:rsidRDefault="00791609" w:rsidP="00F2656D">
      <w:pPr>
        <w:pStyle w:val="KeinLeerraum"/>
        <w:rPr>
          <w:b w:val="0"/>
        </w:rPr>
      </w:pPr>
    </w:p>
    <w:p w14:paraId="0F519030" w14:textId="77777777" w:rsidR="00B57FAC" w:rsidRPr="00D32679" w:rsidRDefault="00B57FAC" w:rsidP="00F2656D">
      <w:pPr>
        <w:pStyle w:val="Titel"/>
      </w:pPr>
      <w:r>
        <w:t>Photo 1 :</w:t>
      </w:r>
    </w:p>
    <w:p w14:paraId="4C6D4EED" w14:textId="55E517AB" w:rsidR="00A552AF" w:rsidRPr="004F7C35" w:rsidRDefault="00A6766D" w:rsidP="004F7C35">
      <w:pPr>
        <w:pStyle w:val="KeinLeerraum"/>
        <w:rPr>
          <w:b w:val="0"/>
        </w:rPr>
      </w:pPr>
      <w:r>
        <w:rPr>
          <w:b w:val="0"/>
        </w:rPr>
        <w:t xml:space="preserve">Enregistrez vos refabrications pour la production en seulement deux clics ! </w:t>
      </w:r>
    </w:p>
    <w:p w14:paraId="32736F20" w14:textId="77777777" w:rsidR="009B738E" w:rsidRDefault="009B738E" w:rsidP="009B738E"/>
    <w:p w14:paraId="36E0878C" w14:textId="6743BCCF" w:rsidR="00791609" w:rsidRDefault="005C4421" w:rsidP="009B738E">
      <w:r>
        <w:rPr>
          <w:noProof/>
        </w:rPr>
        <w:lastRenderedPageBreak/>
        <w:drawing>
          <wp:inline distT="0" distB="0" distL="0" distR="0" wp14:anchorId="2CAF41F8" wp14:editId="342A1EB6">
            <wp:extent cx="5400675" cy="36004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71159A13" w14:textId="44E064E1" w:rsidR="009B738E" w:rsidRDefault="009B738E" w:rsidP="009B738E">
      <w:pPr>
        <w:pStyle w:val="Titel"/>
      </w:pPr>
      <w:r>
        <w:t>Photo 2 :</w:t>
      </w:r>
    </w:p>
    <w:p w14:paraId="22B80A41" w14:textId="099097FE" w:rsidR="004F7C35" w:rsidRPr="004F7C35" w:rsidRDefault="00A6766D" w:rsidP="004F7C35">
      <w:pPr>
        <w:pStyle w:val="KeinLeerraum"/>
        <w:rPr>
          <w:b w:val="0"/>
        </w:rPr>
      </w:pPr>
      <w:r>
        <w:rPr>
          <w:b w:val="0"/>
        </w:rPr>
        <w:t>Le collaborateur responsable de la préparation du travail est automatiquement notifié et peut immédiatement s'occuper de la refabrication.</w:t>
      </w:r>
    </w:p>
    <w:p w14:paraId="00C3C2D2" w14:textId="77777777" w:rsidR="009B738E" w:rsidRDefault="009B738E" w:rsidP="009B738E"/>
    <w:p w14:paraId="24DDFED2" w14:textId="77777777" w:rsidR="004C1B1D" w:rsidRDefault="004C1B1D" w:rsidP="004C1B1D">
      <w:pPr>
        <w:pStyle w:val="KeinLeerraum"/>
      </w:pPr>
      <w:r>
        <w:t>Photos</w:t>
      </w:r>
    </w:p>
    <w:p w14:paraId="7385864B" w14:textId="77777777" w:rsidR="004C1B1D" w:rsidRDefault="004C1B1D" w:rsidP="004C1B1D">
      <w:pPr>
        <w:pStyle w:val="KeinLeerraum"/>
        <w:rPr>
          <w:b w:val="0"/>
        </w:rPr>
      </w:pPr>
      <w:r>
        <w:rPr>
          <w:b w:val="0"/>
        </w:rPr>
        <w:t>Source des photos : HOMAG Group AG</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Mme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Tél.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3"/>
      <w:footerReference w:type="even" r:id="rId14"/>
      <w:footerReference w:type="default"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E862F" w14:textId="77777777" w:rsidR="00830A16" w:rsidRDefault="00830A16">
      <w:r>
        <w:separator/>
      </w:r>
    </w:p>
  </w:endnote>
  <w:endnote w:type="continuationSeparator" w:id="0">
    <w:p w14:paraId="63AAE043" w14:textId="77777777" w:rsidR="00830A16" w:rsidRDefault="00830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52CCC" w14:textId="77777777" w:rsidR="00830A16" w:rsidRDefault="00830A16">
      <w:r>
        <w:separator/>
      </w:r>
    </w:p>
  </w:footnote>
  <w:footnote w:type="continuationSeparator" w:id="0">
    <w:p w14:paraId="1ADD5D45" w14:textId="77777777" w:rsidR="00830A16" w:rsidRDefault="00830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Numérisation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788177EC"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Mars 2024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3996"/>
    <w:rsid w:val="0003463D"/>
    <w:rsid w:val="00036035"/>
    <w:rsid w:val="000471D4"/>
    <w:rsid w:val="000626D3"/>
    <w:rsid w:val="00064C2B"/>
    <w:rsid w:val="00064DE4"/>
    <w:rsid w:val="00070D5B"/>
    <w:rsid w:val="00074313"/>
    <w:rsid w:val="0007546F"/>
    <w:rsid w:val="00080779"/>
    <w:rsid w:val="00087568"/>
    <w:rsid w:val="00095708"/>
    <w:rsid w:val="00096C05"/>
    <w:rsid w:val="00096F6D"/>
    <w:rsid w:val="000B3C98"/>
    <w:rsid w:val="000B40DB"/>
    <w:rsid w:val="000B46CE"/>
    <w:rsid w:val="000C52DE"/>
    <w:rsid w:val="000C6E5B"/>
    <w:rsid w:val="000D1074"/>
    <w:rsid w:val="000D3494"/>
    <w:rsid w:val="000D41D9"/>
    <w:rsid w:val="000D5284"/>
    <w:rsid w:val="000E13E2"/>
    <w:rsid w:val="000E66EC"/>
    <w:rsid w:val="001009AB"/>
    <w:rsid w:val="00106960"/>
    <w:rsid w:val="001133A3"/>
    <w:rsid w:val="001234BA"/>
    <w:rsid w:val="00131EF5"/>
    <w:rsid w:val="001346DA"/>
    <w:rsid w:val="001379FB"/>
    <w:rsid w:val="001443E1"/>
    <w:rsid w:val="00144801"/>
    <w:rsid w:val="00144DE4"/>
    <w:rsid w:val="001544C1"/>
    <w:rsid w:val="00155045"/>
    <w:rsid w:val="00160D1A"/>
    <w:rsid w:val="00171A90"/>
    <w:rsid w:val="00181328"/>
    <w:rsid w:val="00191B7B"/>
    <w:rsid w:val="00197C90"/>
    <w:rsid w:val="001A6C44"/>
    <w:rsid w:val="001A7968"/>
    <w:rsid w:val="001C1F3B"/>
    <w:rsid w:val="001C3917"/>
    <w:rsid w:val="001D2BCB"/>
    <w:rsid w:val="001D52FA"/>
    <w:rsid w:val="001D7A81"/>
    <w:rsid w:val="001D7B49"/>
    <w:rsid w:val="001E0CFA"/>
    <w:rsid w:val="001E390B"/>
    <w:rsid w:val="001E6CF1"/>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878C1"/>
    <w:rsid w:val="0028798C"/>
    <w:rsid w:val="0029021C"/>
    <w:rsid w:val="002925D7"/>
    <w:rsid w:val="002977EE"/>
    <w:rsid w:val="002A0418"/>
    <w:rsid w:val="002A19F6"/>
    <w:rsid w:val="002A557A"/>
    <w:rsid w:val="002B117B"/>
    <w:rsid w:val="002D61FC"/>
    <w:rsid w:val="002E1B81"/>
    <w:rsid w:val="002E311E"/>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37B7"/>
    <w:rsid w:val="003A0D46"/>
    <w:rsid w:val="003A464D"/>
    <w:rsid w:val="003A5A0C"/>
    <w:rsid w:val="003B1941"/>
    <w:rsid w:val="003D0228"/>
    <w:rsid w:val="003D266E"/>
    <w:rsid w:val="003E03B0"/>
    <w:rsid w:val="003E1736"/>
    <w:rsid w:val="003E3908"/>
    <w:rsid w:val="003E7035"/>
    <w:rsid w:val="003F191E"/>
    <w:rsid w:val="00400497"/>
    <w:rsid w:val="00401216"/>
    <w:rsid w:val="00403619"/>
    <w:rsid w:val="004105D8"/>
    <w:rsid w:val="00410F31"/>
    <w:rsid w:val="00415506"/>
    <w:rsid w:val="00415721"/>
    <w:rsid w:val="0043306C"/>
    <w:rsid w:val="004400EF"/>
    <w:rsid w:val="004401F4"/>
    <w:rsid w:val="004407DC"/>
    <w:rsid w:val="00443069"/>
    <w:rsid w:val="00445EF9"/>
    <w:rsid w:val="00450BED"/>
    <w:rsid w:val="004605F6"/>
    <w:rsid w:val="0046535F"/>
    <w:rsid w:val="00467812"/>
    <w:rsid w:val="00481597"/>
    <w:rsid w:val="004817FB"/>
    <w:rsid w:val="00492998"/>
    <w:rsid w:val="0049302B"/>
    <w:rsid w:val="00496837"/>
    <w:rsid w:val="004A2787"/>
    <w:rsid w:val="004A3068"/>
    <w:rsid w:val="004A4329"/>
    <w:rsid w:val="004B0C35"/>
    <w:rsid w:val="004B1435"/>
    <w:rsid w:val="004C1B1D"/>
    <w:rsid w:val="004F729B"/>
    <w:rsid w:val="004F7C35"/>
    <w:rsid w:val="0050413B"/>
    <w:rsid w:val="00513A4B"/>
    <w:rsid w:val="00515679"/>
    <w:rsid w:val="00516A75"/>
    <w:rsid w:val="00520897"/>
    <w:rsid w:val="00527118"/>
    <w:rsid w:val="00530740"/>
    <w:rsid w:val="00537C82"/>
    <w:rsid w:val="0054012D"/>
    <w:rsid w:val="005475DE"/>
    <w:rsid w:val="00547750"/>
    <w:rsid w:val="005527AE"/>
    <w:rsid w:val="00556591"/>
    <w:rsid w:val="00570C27"/>
    <w:rsid w:val="00576B4F"/>
    <w:rsid w:val="0058077E"/>
    <w:rsid w:val="00581038"/>
    <w:rsid w:val="0058611D"/>
    <w:rsid w:val="0058634F"/>
    <w:rsid w:val="00591A1C"/>
    <w:rsid w:val="005A5380"/>
    <w:rsid w:val="005B11D5"/>
    <w:rsid w:val="005B2DB9"/>
    <w:rsid w:val="005C3FA0"/>
    <w:rsid w:val="005C4421"/>
    <w:rsid w:val="005C623C"/>
    <w:rsid w:val="005D59E6"/>
    <w:rsid w:val="005E0A02"/>
    <w:rsid w:val="005E1DD1"/>
    <w:rsid w:val="005E61DC"/>
    <w:rsid w:val="005F022F"/>
    <w:rsid w:val="005F3F60"/>
    <w:rsid w:val="005F7AAB"/>
    <w:rsid w:val="0060215E"/>
    <w:rsid w:val="006110E4"/>
    <w:rsid w:val="006143F9"/>
    <w:rsid w:val="0062133F"/>
    <w:rsid w:val="00623204"/>
    <w:rsid w:val="0062689C"/>
    <w:rsid w:val="0063460E"/>
    <w:rsid w:val="00640964"/>
    <w:rsid w:val="00665494"/>
    <w:rsid w:val="0066561C"/>
    <w:rsid w:val="00665D7C"/>
    <w:rsid w:val="0066716B"/>
    <w:rsid w:val="00673B1D"/>
    <w:rsid w:val="00682173"/>
    <w:rsid w:val="0068528E"/>
    <w:rsid w:val="0068600C"/>
    <w:rsid w:val="00697D14"/>
    <w:rsid w:val="006A319C"/>
    <w:rsid w:val="006A40B3"/>
    <w:rsid w:val="006A74B0"/>
    <w:rsid w:val="006B7957"/>
    <w:rsid w:val="006C15C6"/>
    <w:rsid w:val="006D4C9C"/>
    <w:rsid w:val="006D5941"/>
    <w:rsid w:val="006D60E3"/>
    <w:rsid w:val="006E0A91"/>
    <w:rsid w:val="006E1BAA"/>
    <w:rsid w:val="006E4B14"/>
    <w:rsid w:val="006F1125"/>
    <w:rsid w:val="006F1AC9"/>
    <w:rsid w:val="006F201E"/>
    <w:rsid w:val="0070039B"/>
    <w:rsid w:val="00713AAF"/>
    <w:rsid w:val="007143F9"/>
    <w:rsid w:val="00726049"/>
    <w:rsid w:val="00735FDB"/>
    <w:rsid w:val="00737128"/>
    <w:rsid w:val="00742CE2"/>
    <w:rsid w:val="0074354E"/>
    <w:rsid w:val="007439E7"/>
    <w:rsid w:val="0076147E"/>
    <w:rsid w:val="00772ED8"/>
    <w:rsid w:val="00774ABF"/>
    <w:rsid w:val="00791609"/>
    <w:rsid w:val="00792FB6"/>
    <w:rsid w:val="00794A62"/>
    <w:rsid w:val="0079664A"/>
    <w:rsid w:val="00797165"/>
    <w:rsid w:val="007A1D71"/>
    <w:rsid w:val="007A4EF3"/>
    <w:rsid w:val="007A7BA8"/>
    <w:rsid w:val="007B0121"/>
    <w:rsid w:val="007B0B04"/>
    <w:rsid w:val="007B731D"/>
    <w:rsid w:val="007F0D37"/>
    <w:rsid w:val="007F398D"/>
    <w:rsid w:val="007F727D"/>
    <w:rsid w:val="007F7E9B"/>
    <w:rsid w:val="008030A6"/>
    <w:rsid w:val="008051FD"/>
    <w:rsid w:val="00807C59"/>
    <w:rsid w:val="0082172B"/>
    <w:rsid w:val="008250FF"/>
    <w:rsid w:val="00830A16"/>
    <w:rsid w:val="00833FE2"/>
    <w:rsid w:val="00837D8F"/>
    <w:rsid w:val="00841DD1"/>
    <w:rsid w:val="00842100"/>
    <w:rsid w:val="008424DE"/>
    <w:rsid w:val="008461E1"/>
    <w:rsid w:val="0084750F"/>
    <w:rsid w:val="0085010B"/>
    <w:rsid w:val="008547A0"/>
    <w:rsid w:val="008627E5"/>
    <w:rsid w:val="0088271C"/>
    <w:rsid w:val="00891766"/>
    <w:rsid w:val="008A2974"/>
    <w:rsid w:val="008B07C0"/>
    <w:rsid w:val="008B5FAD"/>
    <w:rsid w:val="008C01A2"/>
    <w:rsid w:val="008C0447"/>
    <w:rsid w:val="008E205B"/>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F50FD"/>
    <w:rsid w:val="00A04D46"/>
    <w:rsid w:val="00A069B2"/>
    <w:rsid w:val="00A13CD6"/>
    <w:rsid w:val="00A145A4"/>
    <w:rsid w:val="00A15C08"/>
    <w:rsid w:val="00A16171"/>
    <w:rsid w:val="00A23141"/>
    <w:rsid w:val="00A24BCC"/>
    <w:rsid w:val="00A36872"/>
    <w:rsid w:val="00A40F1D"/>
    <w:rsid w:val="00A5108C"/>
    <w:rsid w:val="00A552AF"/>
    <w:rsid w:val="00A57741"/>
    <w:rsid w:val="00A62CAE"/>
    <w:rsid w:val="00A6766D"/>
    <w:rsid w:val="00A67C60"/>
    <w:rsid w:val="00A7235B"/>
    <w:rsid w:val="00A73AAF"/>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6A61"/>
    <w:rsid w:val="00B21D9A"/>
    <w:rsid w:val="00B27C7C"/>
    <w:rsid w:val="00B30F66"/>
    <w:rsid w:val="00B42D2F"/>
    <w:rsid w:val="00B431A0"/>
    <w:rsid w:val="00B46897"/>
    <w:rsid w:val="00B47E74"/>
    <w:rsid w:val="00B541B8"/>
    <w:rsid w:val="00B57270"/>
    <w:rsid w:val="00B57FAC"/>
    <w:rsid w:val="00B62BBB"/>
    <w:rsid w:val="00B65FBD"/>
    <w:rsid w:val="00B74516"/>
    <w:rsid w:val="00B74B25"/>
    <w:rsid w:val="00B74DE5"/>
    <w:rsid w:val="00B8087A"/>
    <w:rsid w:val="00B8324A"/>
    <w:rsid w:val="00B93CE5"/>
    <w:rsid w:val="00BA3C3F"/>
    <w:rsid w:val="00BA57FD"/>
    <w:rsid w:val="00BA656B"/>
    <w:rsid w:val="00BB427F"/>
    <w:rsid w:val="00BC229D"/>
    <w:rsid w:val="00BE7099"/>
    <w:rsid w:val="00BF1F0F"/>
    <w:rsid w:val="00BF3D15"/>
    <w:rsid w:val="00BF46E5"/>
    <w:rsid w:val="00BF512E"/>
    <w:rsid w:val="00BF5A37"/>
    <w:rsid w:val="00C10053"/>
    <w:rsid w:val="00C122BB"/>
    <w:rsid w:val="00C16716"/>
    <w:rsid w:val="00C17557"/>
    <w:rsid w:val="00C21CA2"/>
    <w:rsid w:val="00C3457D"/>
    <w:rsid w:val="00C40680"/>
    <w:rsid w:val="00C45AD8"/>
    <w:rsid w:val="00C5177B"/>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2A3E"/>
    <w:rsid w:val="00CF622D"/>
    <w:rsid w:val="00D0150A"/>
    <w:rsid w:val="00D03A30"/>
    <w:rsid w:val="00D043C0"/>
    <w:rsid w:val="00D05943"/>
    <w:rsid w:val="00D05F12"/>
    <w:rsid w:val="00D071E6"/>
    <w:rsid w:val="00D11131"/>
    <w:rsid w:val="00D113BA"/>
    <w:rsid w:val="00D251DC"/>
    <w:rsid w:val="00D25FF0"/>
    <w:rsid w:val="00D270B8"/>
    <w:rsid w:val="00D322E6"/>
    <w:rsid w:val="00D32679"/>
    <w:rsid w:val="00D40674"/>
    <w:rsid w:val="00D50588"/>
    <w:rsid w:val="00D553A0"/>
    <w:rsid w:val="00D61930"/>
    <w:rsid w:val="00D65A21"/>
    <w:rsid w:val="00D70851"/>
    <w:rsid w:val="00D72330"/>
    <w:rsid w:val="00D7339D"/>
    <w:rsid w:val="00D743CB"/>
    <w:rsid w:val="00D915A1"/>
    <w:rsid w:val="00DA3508"/>
    <w:rsid w:val="00DA7ADD"/>
    <w:rsid w:val="00DC42EC"/>
    <w:rsid w:val="00DC72E0"/>
    <w:rsid w:val="00DD063D"/>
    <w:rsid w:val="00DD13C3"/>
    <w:rsid w:val="00DD51D9"/>
    <w:rsid w:val="00DD6A8C"/>
    <w:rsid w:val="00DE0F48"/>
    <w:rsid w:val="00DE114A"/>
    <w:rsid w:val="00DE121E"/>
    <w:rsid w:val="00DF046A"/>
    <w:rsid w:val="00DF2A9D"/>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7070B"/>
    <w:rsid w:val="00E7764C"/>
    <w:rsid w:val="00E8064B"/>
    <w:rsid w:val="00E8630D"/>
    <w:rsid w:val="00E9185B"/>
    <w:rsid w:val="00E92BF6"/>
    <w:rsid w:val="00E93B4F"/>
    <w:rsid w:val="00EA1AEB"/>
    <w:rsid w:val="00EA3D1C"/>
    <w:rsid w:val="00EA6393"/>
    <w:rsid w:val="00EB2813"/>
    <w:rsid w:val="00EB4DE1"/>
    <w:rsid w:val="00EB5EE6"/>
    <w:rsid w:val="00EB5F7B"/>
    <w:rsid w:val="00EB7ED7"/>
    <w:rsid w:val="00EC0D1C"/>
    <w:rsid w:val="00ED185B"/>
    <w:rsid w:val="00ED4A65"/>
    <w:rsid w:val="00EE5B89"/>
    <w:rsid w:val="00F0378F"/>
    <w:rsid w:val="00F05208"/>
    <w:rsid w:val="00F06CA2"/>
    <w:rsid w:val="00F12542"/>
    <w:rsid w:val="00F15722"/>
    <w:rsid w:val="00F23309"/>
    <w:rsid w:val="00F23A94"/>
    <w:rsid w:val="00F2656D"/>
    <w:rsid w:val="00F26FBF"/>
    <w:rsid w:val="00F314D7"/>
    <w:rsid w:val="00F41168"/>
    <w:rsid w:val="00F50AEB"/>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2918"/>
    <w:rsid w:val="00FF401D"/>
    <w:rsid w:val="00FF75D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2822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18</cp:revision>
  <cp:lastPrinted>2018-02-22T10:43:00Z</cp:lastPrinted>
  <dcterms:created xsi:type="dcterms:W3CDTF">2024-02-27T06:33:00Z</dcterms:created>
  <dcterms:modified xsi:type="dcterms:W3CDTF">2024-03-19T09:20:00Z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