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FC122" w14:textId="5CAE35FF" w:rsidR="00181328" w:rsidRPr="006855DC" w:rsidRDefault="00BD134E" w:rsidP="00F2656D">
      <w:pPr>
        <w:pStyle w:val="Heading3"/>
        <w:rPr>
          <w:color w:val="auto"/>
          <w:sz w:val="20"/>
          <w:lang w:val="en-US"/>
        </w:rPr>
      </w:pPr>
      <w:r w:rsidRPr="006855DC">
        <w:rPr>
          <w:color w:val="auto"/>
          <w:sz w:val="20"/>
          <w:lang w:val="en-US"/>
        </w:rPr>
        <w:t>People behind the brand</w:t>
      </w:r>
    </w:p>
    <w:p w14:paraId="7E4FC123" w14:textId="5E592E12" w:rsidR="0066716B" w:rsidRPr="006855DC" w:rsidRDefault="007C1A89" w:rsidP="00C45AD8">
      <w:pPr>
        <w:pStyle w:val="Heading1"/>
        <w:rPr>
          <w:sz w:val="20"/>
          <w:lang w:val="en-US"/>
        </w:rPr>
      </w:pPr>
      <w:r w:rsidRPr="006855DC">
        <w:rPr>
          <w:sz w:val="20"/>
          <w:lang w:val="en-US"/>
        </w:rPr>
        <w:t>20 years of HOMAG Australia</w:t>
      </w:r>
    </w:p>
    <w:p w14:paraId="0C6F7EC1" w14:textId="126CC767" w:rsidR="002D4C32" w:rsidRDefault="006855DC" w:rsidP="005E0924">
      <w:pPr>
        <w:rPr>
          <w:sz w:val="20"/>
          <w:lang w:val="en-US"/>
        </w:rPr>
      </w:pPr>
      <w:r>
        <w:rPr>
          <w:sz w:val="20"/>
          <w:lang w:val="en-US"/>
        </w:rPr>
        <w:t xml:space="preserve">HOMAG Australia is celebrating </w:t>
      </w:r>
      <w:r w:rsidR="00656D5D">
        <w:rPr>
          <w:sz w:val="20"/>
          <w:lang w:val="en-US"/>
        </w:rPr>
        <w:t>its 20</w:t>
      </w:r>
      <w:r w:rsidR="00656D5D" w:rsidRPr="00656D5D">
        <w:rPr>
          <w:sz w:val="20"/>
          <w:vertAlign w:val="superscript"/>
          <w:lang w:val="en-US"/>
        </w:rPr>
        <w:t>th</w:t>
      </w:r>
      <w:r w:rsidR="00656D5D">
        <w:rPr>
          <w:sz w:val="20"/>
          <w:lang w:val="en-US"/>
        </w:rPr>
        <w:t xml:space="preserve"> anniversary this year.</w:t>
      </w:r>
      <w:r w:rsidR="005F7FD8">
        <w:rPr>
          <w:sz w:val="20"/>
          <w:lang w:val="en-US"/>
        </w:rPr>
        <w:t xml:space="preserve"> The company</w:t>
      </w:r>
      <w:r w:rsidR="00DC0A3F">
        <w:rPr>
          <w:sz w:val="20"/>
          <w:lang w:val="en-US"/>
        </w:rPr>
        <w:t xml:space="preserve"> was born of the globalization of HOMAG Group as the engineering powerhouse extended </w:t>
      </w:r>
      <w:r w:rsidR="0054600A">
        <w:rPr>
          <w:sz w:val="20"/>
          <w:lang w:val="en-US"/>
        </w:rPr>
        <w:t xml:space="preserve">its reach from manufacturing of the machines to include a direct relationship with the end user. To achieve this HOMAG joint ventured with their main distributor in Australia establish the HOMAG Australia company assuming national </w:t>
      </w:r>
      <w:r w:rsidR="002D4C32">
        <w:rPr>
          <w:sz w:val="20"/>
          <w:lang w:val="en-US"/>
        </w:rPr>
        <w:t>control of all facets of the business in Australia.</w:t>
      </w:r>
      <w:r w:rsidR="00C41C0D">
        <w:rPr>
          <w:sz w:val="20"/>
          <w:lang w:val="en-US"/>
        </w:rPr>
        <w:t xml:space="preserve"> </w:t>
      </w:r>
      <w:r w:rsidR="002D4C32">
        <w:rPr>
          <w:sz w:val="20"/>
          <w:lang w:val="en-US"/>
        </w:rPr>
        <w:t>The company launched in July 20</w:t>
      </w:r>
      <w:r w:rsidR="00F361E8">
        <w:rPr>
          <w:sz w:val="20"/>
          <w:lang w:val="en-US"/>
        </w:rPr>
        <w:t>0</w:t>
      </w:r>
      <w:r w:rsidR="002D4C32">
        <w:rPr>
          <w:sz w:val="20"/>
          <w:lang w:val="en-US"/>
        </w:rPr>
        <w:t xml:space="preserve">2 </w:t>
      </w:r>
      <w:r w:rsidR="0060117D">
        <w:rPr>
          <w:sz w:val="20"/>
          <w:lang w:val="en-US"/>
        </w:rPr>
        <w:t xml:space="preserve">and has grown </w:t>
      </w:r>
      <w:r w:rsidR="00910629">
        <w:rPr>
          <w:sz w:val="20"/>
          <w:lang w:val="en-US"/>
        </w:rPr>
        <w:t xml:space="preserve">year on year to provide a front door for Australian </w:t>
      </w:r>
      <w:r w:rsidR="003568F2">
        <w:rPr>
          <w:sz w:val="20"/>
          <w:lang w:val="en-US"/>
        </w:rPr>
        <w:t>manufactures to enter the HOMAG world</w:t>
      </w:r>
      <w:r w:rsidR="00036617">
        <w:rPr>
          <w:sz w:val="20"/>
          <w:lang w:val="en-US"/>
        </w:rPr>
        <w:t>.</w:t>
      </w:r>
    </w:p>
    <w:p w14:paraId="6E0AA811" w14:textId="75AD2C8F" w:rsidR="00C41C0D" w:rsidRDefault="00C41C0D" w:rsidP="005E0924">
      <w:pPr>
        <w:rPr>
          <w:sz w:val="20"/>
          <w:lang w:val="en-US"/>
        </w:rPr>
      </w:pPr>
      <w:r>
        <w:rPr>
          <w:sz w:val="20"/>
          <w:lang w:val="en-US"/>
        </w:rPr>
        <w:t xml:space="preserve">An important part of this now 20 </w:t>
      </w:r>
      <w:r w:rsidR="00240FA7">
        <w:rPr>
          <w:sz w:val="20"/>
          <w:lang w:val="en-US"/>
        </w:rPr>
        <w:t>yearlong</w:t>
      </w:r>
      <w:r w:rsidR="00E3127A">
        <w:rPr>
          <w:sz w:val="20"/>
          <w:lang w:val="en-US"/>
        </w:rPr>
        <w:t xml:space="preserve"> success story are the people who work </w:t>
      </w:r>
      <w:r w:rsidR="002179D9">
        <w:rPr>
          <w:sz w:val="20"/>
          <w:lang w:val="en-US"/>
        </w:rPr>
        <w:t xml:space="preserve">on it with ambition and full of energy. </w:t>
      </w:r>
      <w:r w:rsidR="00442C6E">
        <w:rPr>
          <w:sz w:val="20"/>
          <w:lang w:val="en-US"/>
        </w:rPr>
        <w:t>So that you can also get to know the people behind HOMAG Australia</w:t>
      </w:r>
      <w:r w:rsidR="000F28EB">
        <w:rPr>
          <w:sz w:val="20"/>
          <w:lang w:val="en-US"/>
        </w:rPr>
        <w:t xml:space="preserve">, in each issue of our #PeopleBehindTheBrand story we shine a spotlight on </w:t>
      </w:r>
      <w:r w:rsidR="00071AE8">
        <w:rPr>
          <w:sz w:val="20"/>
          <w:lang w:val="en-US"/>
        </w:rPr>
        <w:t>an employee, someone who does extra</w:t>
      </w:r>
      <w:r w:rsidR="00D10BF5">
        <w:rPr>
          <w:sz w:val="20"/>
          <w:lang w:val="en-US"/>
        </w:rPr>
        <w:t>ordinary</w:t>
      </w:r>
      <w:r w:rsidR="00071AE8">
        <w:rPr>
          <w:sz w:val="20"/>
          <w:lang w:val="en-US"/>
        </w:rPr>
        <w:t xml:space="preserve"> work for you day in, day out. </w:t>
      </w:r>
    </w:p>
    <w:p w14:paraId="052FE59F" w14:textId="2EAE458C" w:rsidR="00BD245C" w:rsidRDefault="00CA0177" w:rsidP="005E0924">
      <w:pPr>
        <w:rPr>
          <w:sz w:val="20"/>
          <w:lang w:val="en-US"/>
        </w:rPr>
      </w:pPr>
      <w:r>
        <w:rPr>
          <w:sz w:val="20"/>
          <w:lang w:val="en-US"/>
        </w:rPr>
        <w:t xml:space="preserve">For </w:t>
      </w:r>
      <w:r w:rsidR="0077037D">
        <w:rPr>
          <w:sz w:val="20"/>
          <w:lang w:val="en-US"/>
        </w:rPr>
        <w:t>the</w:t>
      </w:r>
      <w:r>
        <w:rPr>
          <w:sz w:val="20"/>
          <w:lang w:val="en-US"/>
        </w:rPr>
        <w:t xml:space="preserve"> first </w:t>
      </w:r>
      <w:r w:rsidR="00B144DF">
        <w:rPr>
          <w:sz w:val="20"/>
          <w:lang w:val="en-US"/>
        </w:rPr>
        <w:t>interview</w:t>
      </w:r>
      <w:r w:rsidR="009E4F12">
        <w:rPr>
          <w:sz w:val="20"/>
          <w:lang w:val="en-US"/>
        </w:rPr>
        <w:t>, we spoke with Ross</w:t>
      </w:r>
      <w:r w:rsidR="002C1E70">
        <w:rPr>
          <w:sz w:val="20"/>
          <w:lang w:val="en-US"/>
        </w:rPr>
        <w:t xml:space="preserve"> Campbell. </w:t>
      </w:r>
      <w:r w:rsidR="00243D5F">
        <w:rPr>
          <w:sz w:val="20"/>
          <w:lang w:val="en-US"/>
        </w:rPr>
        <w:t xml:space="preserve">Ross has been </w:t>
      </w:r>
      <w:r w:rsidR="00591C51">
        <w:rPr>
          <w:sz w:val="20"/>
          <w:lang w:val="en-US"/>
        </w:rPr>
        <w:t xml:space="preserve">Managing Director of HOMAG Australia since day one and has been associated with the HOMAG Group </w:t>
      </w:r>
      <w:r w:rsidR="007C2820">
        <w:rPr>
          <w:sz w:val="20"/>
          <w:lang w:val="en-US"/>
        </w:rPr>
        <w:t xml:space="preserve">since 1994. </w:t>
      </w:r>
    </w:p>
    <w:p w14:paraId="5494FC5A" w14:textId="77777777" w:rsidR="00BD245C" w:rsidRDefault="00BD245C" w:rsidP="005E0924">
      <w:pPr>
        <w:rPr>
          <w:sz w:val="20"/>
          <w:lang w:val="en-US"/>
        </w:rPr>
      </w:pPr>
    </w:p>
    <w:p w14:paraId="777D8F82" w14:textId="45A78654" w:rsidR="00B827D7" w:rsidRPr="00A40D7D" w:rsidRDefault="00B827D7" w:rsidP="005E0924">
      <w:pPr>
        <w:rPr>
          <w:b/>
          <w:bCs/>
          <w:sz w:val="20"/>
          <w:lang w:val="en-US"/>
        </w:rPr>
      </w:pPr>
      <w:r w:rsidRPr="00A40D7D">
        <w:rPr>
          <w:b/>
          <w:bCs/>
          <w:sz w:val="20"/>
          <w:lang w:val="en-US"/>
        </w:rPr>
        <w:t>Interviewer:</w:t>
      </w:r>
      <w:r w:rsidR="0069125D" w:rsidRPr="00A40D7D">
        <w:rPr>
          <w:b/>
          <w:bCs/>
          <w:sz w:val="20"/>
          <w:lang w:val="en-US"/>
        </w:rPr>
        <w:t xml:space="preserve"> HOMAG Australia is now looking back on a 20-year success-story. How did Australian woodworking industry develop in this timespan?</w:t>
      </w:r>
    </w:p>
    <w:p w14:paraId="7683340B" w14:textId="09DBAE1A" w:rsidR="00A74AD8" w:rsidRDefault="0069125D" w:rsidP="005E0924">
      <w:pPr>
        <w:rPr>
          <w:sz w:val="20"/>
          <w:lang w:val="en-US"/>
        </w:rPr>
      </w:pPr>
      <w:r>
        <w:rPr>
          <w:sz w:val="20"/>
          <w:lang w:val="en-US"/>
        </w:rPr>
        <w:t xml:space="preserve">Ross: “The </w:t>
      </w:r>
      <w:r w:rsidR="00AE5C50">
        <w:rPr>
          <w:sz w:val="20"/>
          <w:lang w:val="en-US"/>
        </w:rPr>
        <w:t xml:space="preserve">Australian industry has evolved from a primarily local, regional, state-based industry to one that is a nationalized, cross border, modern and </w:t>
      </w:r>
      <w:r w:rsidR="00A74AD8">
        <w:rPr>
          <w:sz w:val="20"/>
          <w:lang w:val="en-US"/>
        </w:rPr>
        <w:t xml:space="preserve">manufacturing sector. It is a willing and early adopter of technology and modern manufacturing methods.” </w:t>
      </w:r>
    </w:p>
    <w:p w14:paraId="1FB8E91E" w14:textId="4CEA8329" w:rsidR="00A74AD8" w:rsidRPr="00A40D7D" w:rsidRDefault="00A74AD8" w:rsidP="005E0924">
      <w:pPr>
        <w:rPr>
          <w:b/>
          <w:bCs/>
          <w:sz w:val="20"/>
          <w:lang w:val="en-US"/>
        </w:rPr>
      </w:pPr>
      <w:r w:rsidRPr="00A40D7D">
        <w:rPr>
          <w:b/>
          <w:bCs/>
          <w:sz w:val="20"/>
          <w:lang w:val="en-US"/>
        </w:rPr>
        <w:t xml:space="preserve">Interviewer: </w:t>
      </w:r>
      <w:r w:rsidR="00003D5F" w:rsidRPr="00A40D7D">
        <w:rPr>
          <w:b/>
          <w:bCs/>
          <w:sz w:val="20"/>
          <w:lang w:val="en-US"/>
        </w:rPr>
        <w:t>What will be the main challenges in the Australian woodworking industry in the next years and which solutions does HOMAG A</w:t>
      </w:r>
      <w:r w:rsidR="00AF1767" w:rsidRPr="00A40D7D">
        <w:rPr>
          <w:b/>
          <w:bCs/>
          <w:sz w:val="20"/>
          <w:lang w:val="en-US"/>
        </w:rPr>
        <w:t xml:space="preserve">ustralia </w:t>
      </w:r>
      <w:r w:rsidR="00123609" w:rsidRPr="00A40D7D">
        <w:rPr>
          <w:b/>
          <w:bCs/>
          <w:sz w:val="20"/>
          <w:lang w:val="en-US"/>
        </w:rPr>
        <w:t>offer to help customers mastering them successfully?</w:t>
      </w:r>
    </w:p>
    <w:p w14:paraId="4D02A29A" w14:textId="786549DD" w:rsidR="00701A5D" w:rsidRDefault="00123609" w:rsidP="005E0924">
      <w:pPr>
        <w:rPr>
          <w:sz w:val="20"/>
          <w:lang w:val="en-US"/>
        </w:rPr>
      </w:pPr>
      <w:r>
        <w:rPr>
          <w:sz w:val="20"/>
          <w:lang w:val="en-US"/>
        </w:rPr>
        <w:t xml:space="preserve">Ross: “Main challenge will be maintaining and growing the workforce, </w:t>
      </w:r>
      <w:r w:rsidR="00E50064">
        <w:rPr>
          <w:sz w:val="20"/>
          <w:lang w:val="en-US"/>
        </w:rPr>
        <w:t>encouraging,</w:t>
      </w:r>
      <w:r>
        <w:rPr>
          <w:sz w:val="20"/>
          <w:lang w:val="en-US"/>
        </w:rPr>
        <w:t xml:space="preserve"> and attracting </w:t>
      </w:r>
      <w:r w:rsidR="00CD4867">
        <w:rPr>
          <w:sz w:val="20"/>
          <w:lang w:val="en-US"/>
        </w:rPr>
        <w:t xml:space="preserve">young blood into an industry which is using increasingly high levels of very smart technology. HOMAG is developing </w:t>
      </w:r>
      <w:r w:rsidR="00B83EED">
        <w:rPr>
          <w:sz w:val="20"/>
          <w:lang w:val="en-US"/>
        </w:rPr>
        <w:t xml:space="preserve">and delivering that tech. And the exciting thing is the digitalization age is still </w:t>
      </w:r>
      <w:r w:rsidR="00701A5D">
        <w:rPr>
          <w:sz w:val="20"/>
          <w:lang w:val="en-US"/>
        </w:rPr>
        <w:t>in its infancy, there is much more to come.</w:t>
      </w:r>
      <w:r w:rsidR="00E50064">
        <w:rPr>
          <w:sz w:val="20"/>
          <w:lang w:val="en-US"/>
        </w:rPr>
        <w:t>”</w:t>
      </w:r>
    </w:p>
    <w:p w14:paraId="47BE9C7F" w14:textId="76B116D0" w:rsidR="00701A5D" w:rsidRPr="00A40D7D" w:rsidRDefault="00701A5D" w:rsidP="005E0924">
      <w:pPr>
        <w:rPr>
          <w:b/>
          <w:bCs/>
          <w:sz w:val="20"/>
          <w:lang w:val="en-US"/>
        </w:rPr>
      </w:pPr>
      <w:r w:rsidRPr="00A40D7D">
        <w:rPr>
          <w:b/>
          <w:bCs/>
          <w:sz w:val="20"/>
          <w:lang w:val="en-US"/>
        </w:rPr>
        <w:t>Interviewer: W</w:t>
      </w:r>
      <w:r w:rsidR="007C3B64" w:rsidRPr="00A40D7D">
        <w:rPr>
          <w:b/>
          <w:bCs/>
          <w:sz w:val="20"/>
          <w:lang w:val="en-US"/>
        </w:rPr>
        <w:t xml:space="preserve">hat are HOMAG Australia´s core products – its daily business in term of machines? </w:t>
      </w:r>
    </w:p>
    <w:p w14:paraId="477EEF14" w14:textId="77777777" w:rsidR="00B15F54" w:rsidRDefault="007C3B64" w:rsidP="005E0924">
      <w:pPr>
        <w:rPr>
          <w:sz w:val="20"/>
          <w:lang w:val="en-US"/>
        </w:rPr>
      </w:pPr>
      <w:r>
        <w:rPr>
          <w:sz w:val="20"/>
          <w:lang w:val="en-US"/>
        </w:rPr>
        <w:lastRenderedPageBreak/>
        <w:t>Ross: “</w:t>
      </w:r>
      <w:r w:rsidR="00962243">
        <w:rPr>
          <w:sz w:val="20"/>
          <w:lang w:val="en-US"/>
        </w:rPr>
        <w:t xml:space="preserve">There are three main processes for panels and parts – sizing, edge processing and drilling or shaping. The daily business reflects that. But those three processes are increasingly </w:t>
      </w:r>
      <w:r w:rsidR="003928F6">
        <w:rPr>
          <w:sz w:val="20"/>
          <w:lang w:val="en-US"/>
        </w:rPr>
        <w:t xml:space="preserve">sophisticated with digitalization providing the pathway to the way we live, make business, and do our </w:t>
      </w:r>
      <w:r w:rsidR="00B15F54">
        <w:rPr>
          <w:sz w:val="20"/>
          <w:lang w:val="en-US"/>
        </w:rPr>
        <w:t>jobs in the future.”</w:t>
      </w:r>
    </w:p>
    <w:p w14:paraId="76230F56" w14:textId="77777777" w:rsidR="00575BA4" w:rsidRPr="00A40D7D" w:rsidRDefault="00B15F54" w:rsidP="005E0924">
      <w:pPr>
        <w:rPr>
          <w:b/>
          <w:bCs/>
          <w:sz w:val="20"/>
          <w:lang w:val="en-US"/>
        </w:rPr>
      </w:pPr>
      <w:r w:rsidRPr="00A40D7D">
        <w:rPr>
          <w:b/>
          <w:bCs/>
          <w:sz w:val="20"/>
          <w:lang w:val="en-US"/>
        </w:rPr>
        <w:t xml:space="preserve">Interviewer: </w:t>
      </w:r>
      <w:r w:rsidR="00DF51B9" w:rsidRPr="00A40D7D">
        <w:rPr>
          <w:b/>
          <w:bCs/>
          <w:sz w:val="20"/>
          <w:lang w:val="en-US"/>
        </w:rPr>
        <w:t xml:space="preserve">How important is digitalization in Australia and thus the digital products of </w:t>
      </w:r>
      <w:r w:rsidR="00575BA4" w:rsidRPr="00A40D7D">
        <w:rPr>
          <w:b/>
          <w:bCs/>
          <w:sz w:val="20"/>
          <w:lang w:val="en-US"/>
        </w:rPr>
        <w:t>the HOMAG Group?</w:t>
      </w:r>
    </w:p>
    <w:p w14:paraId="517DCC08" w14:textId="5738DBDA" w:rsidR="007C3B64" w:rsidRDefault="00575BA4" w:rsidP="005E0924">
      <w:pPr>
        <w:rPr>
          <w:sz w:val="20"/>
          <w:lang w:val="en-US"/>
        </w:rPr>
      </w:pPr>
      <w:r>
        <w:rPr>
          <w:sz w:val="20"/>
          <w:lang w:val="en-US"/>
        </w:rPr>
        <w:t xml:space="preserve">Ross: “These modern tools are our critical path. They are the highway to the future for the development </w:t>
      </w:r>
      <w:r w:rsidR="00CE1D20">
        <w:rPr>
          <w:sz w:val="20"/>
          <w:lang w:val="en-US"/>
        </w:rPr>
        <w:t xml:space="preserve">of all industries. Speed, accuracy and ease of communications, </w:t>
      </w:r>
      <w:r w:rsidR="00E35879">
        <w:rPr>
          <w:sz w:val="20"/>
          <w:lang w:val="en-US"/>
        </w:rPr>
        <w:t>reliability,</w:t>
      </w:r>
      <w:r w:rsidR="00CE1D20">
        <w:rPr>
          <w:sz w:val="20"/>
          <w:lang w:val="en-US"/>
        </w:rPr>
        <w:t xml:space="preserve"> and repeat</w:t>
      </w:r>
      <w:r w:rsidR="008A705F">
        <w:rPr>
          <w:sz w:val="20"/>
          <w:lang w:val="en-US"/>
        </w:rPr>
        <w:t>ability of processes, and of course sustainability.</w:t>
      </w:r>
      <w:r w:rsidR="00E35879">
        <w:rPr>
          <w:sz w:val="20"/>
          <w:lang w:val="en-US"/>
        </w:rPr>
        <w:t>”</w:t>
      </w:r>
    </w:p>
    <w:p w14:paraId="02980D0D" w14:textId="7F83163A" w:rsidR="00E35879" w:rsidRPr="00A40D7D" w:rsidRDefault="00E35879" w:rsidP="005E0924">
      <w:pPr>
        <w:rPr>
          <w:b/>
          <w:bCs/>
          <w:sz w:val="20"/>
          <w:lang w:val="en-US"/>
        </w:rPr>
      </w:pPr>
      <w:r w:rsidRPr="00A40D7D">
        <w:rPr>
          <w:b/>
          <w:bCs/>
          <w:sz w:val="20"/>
          <w:lang w:val="en-US"/>
        </w:rPr>
        <w:t xml:space="preserve">Interviewer: </w:t>
      </w:r>
      <w:r w:rsidR="00A43E83" w:rsidRPr="00A40D7D">
        <w:rPr>
          <w:b/>
          <w:bCs/>
          <w:sz w:val="20"/>
          <w:lang w:val="en-US"/>
        </w:rPr>
        <w:t>What are your expectations for HOMAG Australia in the next five years?</w:t>
      </w:r>
    </w:p>
    <w:p w14:paraId="76898BF2" w14:textId="5E011E80" w:rsidR="00A43E83" w:rsidRDefault="00A43E83" w:rsidP="005E0924">
      <w:pPr>
        <w:rPr>
          <w:sz w:val="20"/>
          <w:lang w:val="en-US"/>
        </w:rPr>
      </w:pPr>
      <w:r>
        <w:rPr>
          <w:sz w:val="20"/>
          <w:lang w:val="en-US"/>
        </w:rPr>
        <w:t>Ross: “To continue our tech development of our industry as we support our customers through their transition and adoption of modern methods of manufacturing through digitalization and automation.”</w:t>
      </w:r>
    </w:p>
    <w:p w14:paraId="2C59FEB1" w14:textId="2267B96F" w:rsidR="00A43E83" w:rsidRPr="00A40D7D" w:rsidRDefault="00A43E83" w:rsidP="005E0924">
      <w:pPr>
        <w:rPr>
          <w:b/>
          <w:bCs/>
          <w:sz w:val="20"/>
          <w:lang w:val="en-US"/>
        </w:rPr>
      </w:pPr>
      <w:r w:rsidRPr="00A40D7D">
        <w:rPr>
          <w:b/>
          <w:bCs/>
          <w:sz w:val="20"/>
          <w:lang w:val="en-US"/>
        </w:rPr>
        <w:t xml:space="preserve">Interviewer: </w:t>
      </w:r>
      <w:r w:rsidR="00436C3A" w:rsidRPr="00A40D7D">
        <w:rPr>
          <w:b/>
          <w:bCs/>
          <w:sz w:val="20"/>
          <w:lang w:val="en-US"/>
        </w:rPr>
        <w:t>What are your personal highlights in your time with HOMAG Australia?</w:t>
      </w:r>
    </w:p>
    <w:p w14:paraId="6DBBA90A" w14:textId="707F6CA3" w:rsidR="00436C3A" w:rsidRDefault="00436C3A" w:rsidP="005E0924">
      <w:pPr>
        <w:rPr>
          <w:sz w:val="20"/>
          <w:lang w:val="en-US"/>
        </w:rPr>
      </w:pPr>
      <w:r>
        <w:rPr>
          <w:sz w:val="20"/>
          <w:lang w:val="en-US"/>
        </w:rPr>
        <w:t>Ross: “Externally it is the longevity and robustness of the relationships HOMAG</w:t>
      </w:r>
      <w:r w:rsidR="00A40D7D">
        <w:rPr>
          <w:sz w:val="20"/>
          <w:lang w:val="en-US"/>
        </w:rPr>
        <w:t xml:space="preserve"> Australia has built with its many customers. Internally it is the folks that work here – many of whom are with us more than 15-years. That for me is the greatest testimony of all.”</w:t>
      </w:r>
    </w:p>
    <w:p w14:paraId="7CD70BCA" w14:textId="77777777" w:rsidR="00947E9E" w:rsidRDefault="00947E9E" w:rsidP="005E0924">
      <w:pPr>
        <w:rPr>
          <w:sz w:val="20"/>
          <w:lang w:val="en-US"/>
        </w:rPr>
      </w:pPr>
    </w:p>
    <w:p w14:paraId="62F6217A" w14:textId="2449E549" w:rsidR="00947E9E" w:rsidRPr="006855DC" w:rsidRDefault="00550D97" w:rsidP="005E0924">
      <w:pPr>
        <w:rPr>
          <w:sz w:val="20"/>
          <w:lang w:val="en-US"/>
        </w:rPr>
      </w:pPr>
      <w:r>
        <w:rPr>
          <w:sz w:val="20"/>
          <w:lang w:val="en-US"/>
        </w:rPr>
        <w:t>Thank you, Ross, for the exciting impressions. We are already looking forward to the n</w:t>
      </w:r>
      <w:r w:rsidR="00B144DF">
        <w:rPr>
          <w:sz w:val="20"/>
          <w:lang w:val="en-US"/>
        </w:rPr>
        <w:t>ext interview for our</w:t>
      </w:r>
      <w:r w:rsidR="00647399">
        <w:rPr>
          <w:sz w:val="20"/>
          <w:lang w:val="en-US"/>
        </w:rPr>
        <w:t xml:space="preserve"> #PeopleBehindTheBrand</w:t>
      </w:r>
      <w:r w:rsidR="00B144DF">
        <w:rPr>
          <w:sz w:val="20"/>
          <w:lang w:val="en-US"/>
        </w:rPr>
        <w:t xml:space="preserve"> story</w:t>
      </w:r>
      <w:r w:rsidR="003E6EAD">
        <w:rPr>
          <w:sz w:val="20"/>
          <w:lang w:val="en-US"/>
        </w:rPr>
        <w:t xml:space="preserve"> </w:t>
      </w:r>
      <w:r w:rsidR="0019476A">
        <w:rPr>
          <w:sz w:val="20"/>
          <w:lang w:val="en-US"/>
        </w:rPr>
        <w:t>– s</w:t>
      </w:r>
      <w:r w:rsidR="003E6EAD" w:rsidRPr="003E6EAD">
        <w:rPr>
          <w:sz w:val="20"/>
          <w:lang w:val="en-US"/>
        </w:rPr>
        <w:t>tay cu</w:t>
      </w:r>
      <w:r w:rsidR="0019476A">
        <w:rPr>
          <w:sz w:val="20"/>
          <w:lang w:val="en-US"/>
        </w:rPr>
        <w:t>r</w:t>
      </w:r>
      <w:r w:rsidR="003E6EAD" w:rsidRPr="003E6EAD">
        <w:rPr>
          <w:sz w:val="20"/>
          <w:lang w:val="en-US"/>
        </w:rPr>
        <w:t>ious</w:t>
      </w:r>
      <w:r w:rsidR="0019476A">
        <w:rPr>
          <w:sz w:val="20"/>
          <w:lang w:val="en-US"/>
        </w:rPr>
        <w:t>!</w:t>
      </w:r>
    </w:p>
    <w:p w14:paraId="7E4FC131" w14:textId="320CC532" w:rsidR="008547A0" w:rsidRDefault="008547A0" w:rsidP="00F2656D">
      <w:pPr>
        <w:pStyle w:val="NoSpacing"/>
        <w:rPr>
          <w:rFonts w:cs="Arial"/>
          <w:lang w:val="en-US"/>
        </w:rPr>
      </w:pPr>
    </w:p>
    <w:p w14:paraId="2871DA23" w14:textId="77777777" w:rsidR="009D466E" w:rsidRDefault="009D466E" w:rsidP="00F2656D">
      <w:pPr>
        <w:pStyle w:val="NoSpacing"/>
        <w:rPr>
          <w:rFonts w:cs="Arial"/>
          <w:lang w:val="en-US"/>
        </w:rPr>
      </w:pPr>
    </w:p>
    <w:p w14:paraId="10C41300" w14:textId="77777777" w:rsidR="009D466E" w:rsidRDefault="009D466E" w:rsidP="00F2656D">
      <w:pPr>
        <w:pStyle w:val="NoSpacing"/>
        <w:rPr>
          <w:rFonts w:cs="Arial"/>
          <w:lang w:val="en-US"/>
        </w:rPr>
      </w:pPr>
    </w:p>
    <w:p w14:paraId="6BEE98FB" w14:textId="77777777" w:rsidR="009D466E" w:rsidRPr="006855DC" w:rsidRDefault="009D466E" w:rsidP="00F2656D">
      <w:pPr>
        <w:pStyle w:val="NoSpacing"/>
        <w:rPr>
          <w:b w:val="0"/>
          <w:lang w:val="en-US"/>
        </w:rPr>
      </w:pPr>
    </w:p>
    <w:p w14:paraId="7E4FC132" w14:textId="77777777" w:rsidR="008547A0" w:rsidRPr="006855DC" w:rsidRDefault="008547A0" w:rsidP="00F2656D">
      <w:pPr>
        <w:pStyle w:val="NoSpacing"/>
        <w:rPr>
          <w:b w:val="0"/>
          <w:lang w:val="en-US"/>
        </w:rPr>
      </w:pPr>
    </w:p>
    <w:p w14:paraId="7E4FC133" w14:textId="77777777" w:rsidR="008547A0" w:rsidRPr="006855DC" w:rsidRDefault="008547A0" w:rsidP="00F2656D">
      <w:pPr>
        <w:pStyle w:val="NoSpacing"/>
        <w:rPr>
          <w:b w:val="0"/>
          <w:lang w:val="en-US"/>
        </w:rPr>
      </w:pPr>
    </w:p>
    <w:p w14:paraId="1D4202D6" w14:textId="77777777" w:rsidR="007B4EA0" w:rsidRDefault="007B4EA0" w:rsidP="00F2656D">
      <w:pPr>
        <w:pStyle w:val="NoSpacing"/>
        <w:rPr>
          <w:noProof/>
        </w:rPr>
      </w:pPr>
    </w:p>
    <w:p w14:paraId="7E4FC134" w14:textId="0F572563" w:rsidR="008547A0" w:rsidRPr="006855DC" w:rsidRDefault="009D466E" w:rsidP="00F2656D">
      <w:pPr>
        <w:pStyle w:val="NoSpacing"/>
        <w:rPr>
          <w:b w:val="0"/>
          <w:lang w:val="en-US"/>
        </w:rPr>
      </w:pPr>
      <w:r>
        <w:rPr>
          <w:noProof/>
        </w:rPr>
        <w:lastRenderedPageBreak/>
        <w:drawing>
          <wp:inline distT="0" distB="0" distL="0" distR="0" wp14:anchorId="3D0497D8" wp14:editId="0077A410">
            <wp:extent cx="2752193" cy="15483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193" cy="1548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FC135" w14:textId="77777777" w:rsidR="00F2656D" w:rsidRPr="006855DC" w:rsidRDefault="00F2656D" w:rsidP="00F2656D">
      <w:pPr>
        <w:pStyle w:val="NoSpacing"/>
        <w:rPr>
          <w:b w:val="0"/>
          <w:lang w:val="en-US"/>
        </w:rPr>
      </w:pPr>
    </w:p>
    <w:p w14:paraId="750CB47A" w14:textId="6FC60CCC" w:rsidR="007B4EA0" w:rsidRPr="007B4EA0" w:rsidRDefault="005E0924" w:rsidP="007B4EA0">
      <w:pPr>
        <w:pStyle w:val="Title"/>
        <w:rPr>
          <w:szCs w:val="20"/>
          <w:lang w:val="en-US"/>
        </w:rPr>
      </w:pPr>
      <w:r w:rsidRPr="006855DC">
        <w:rPr>
          <w:szCs w:val="20"/>
          <w:lang w:val="en-US"/>
        </w:rPr>
        <w:t>Image</w:t>
      </w:r>
      <w:r w:rsidR="00B57FAC" w:rsidRPr="006855DC">
        <w:rPr>
          <w:szCs w:val="20"/>
          <w:lang w:val="en-US"/>
        </w:rPr>
        <w:t xml:space="preserve"> 1:</w:t>
      </w:r>
      <w:r w:rsidR="003C1CC5">
        <w:rPr>
          <w:szCs w:val="20"/>
          <w:lang w:val="en-US"/>
        </w:rPr>
        <w:t xml:space="preserve"> </w:t>
      </w:r>
      <w:r w:rsidR="00571BA6">
        <w:rPr>
          <w:b w:val="0"/>
          <w:szCs w:val="20"/>
          <w:lang w:val="en-US"/>
        </w:rPr>
        <w:t>Ross Campbell</w:t>
      </w:r>
      <w:r w:rsidR="003C1CC5">
        <w:rPr>
          <w:b w:val="0"/>
          <w:szCs w:val="20"/>
          <w:lang w:val="en-US"/>
        </w:rPr>
        <w:t xml:space="preserve">, </w:t>
      </w:r>
      <w:r w:rsidR="00571BA6">
        <w:rPr>
          <w:b w:val="0"/>
          <w:szCs w:val="20"/>
          <w:lang w:val="en-US"/>
        </w:rPr>
        <w:t>Managing Director HOMAG Australia</w:t>
      </w:r>
    </w:p>
    <w:p w14:paraId="03749167" w14:textId="77777777" w:rsidR="007B4EA0" w:rsidRPr="001234BA" w:rsidRDefault="007B4EA0" w:rsidP="007B4EA0">
      <w:pPr>
        <w:pStyle w:val="Title"/>
        <w:pBdr>
          <w:bottom w:val="single" w:sz="6" w:space="1" w:color="auto"/>
        </w:pBdr>
      </w:pPr>
    </w:p>
    <w:p w14:paraId="5BB2E10A" w14:textId="77777777" w:rsidR="00FF712F" w:rsidRDefault="00FF712F" w:rsidP="00FF712F">
      <w:pPr>
        <w:pStyle w:val="Title"/>
      </w:pPr>
    </w:p>
    <w:p w14:paraId="005CA90E" w14:textId="77777777" w:rsidR="007B4EA0" w:rsidRPr="007B4EA0" w:rsidRDefault="007B4EA0" w:rsidP="007B4EA0">
      <w:pPr>
        <w:pStyle w:val="Title"/>
      </w:pPr>
    </w:p>
    <w:p w14:paraId="22229C2B" w14:textId="77777777" w:rsidR="003C1CC5" w:rsidRPr="006855DC" w:rsidRDefault="003C1CC5" w:rsidP="007B4EA0">
      <w:pPr>
        <w:pStyle w:val="Title"/>
        <w:rPr>
          <w:lang w:val="en-US"/>
        </w:rPr>
      </w:pPr>
      <w:r w:rsidRPr="006855DC">
        <w:rPr>
          <w:lang w:val="en-US"/>
        </w:rPr>
        <w:t>Images</w:t>
      </w:r>
    </w:p>
    <w:p w14:paraId="7E4FC13C" w14:textId="37E5858D" w:rsidR="00B57FAC" w:rsidRPr="003C1CC5" w:rsidRDefault="003C1CC5" w:rsidP="003C1CC5">
      <w:pPr>
        <w:pStyle w:val="NoSpacing"/>
        <w:rPr>
          <w:b w:val="0"/>
          <w:lang w:val="en-US"/>
        </w:rPr>
      </w:pPr>
      <w:r w:rsidRPr="006855DC">
        <w:rPr>
          <w:b w:val="0"/>
          <w:lang w:val="en-US"/>
        </w:rPr>
        <w:t>Image source: HOMAG Group AG</w:t>
      </w:r>
    </w:p>
    <w:p w14:paraId="7E4FC13D" w14:textId="77777777" w:rsidR="00B57FAC" w:rsidRPr="006855DC" w:rsidRDefault="00B57FAC" w:rsidP="00F2656D">
      <w:pPr>
        <w:pStyle w:val="Title"/>
        <w:rPr>
          <w:szCs w:val="20"/>
          <w:lang w:val="en-US"/>
        </w:rPr>
      </w:pPr>
    </w:p>
    <w:p w14:paraId="7E4FC13E" w14:textId="77777777" w:rsidR="00481597" w:rsidRPr="006855DC" w:rsidRDefault="00481597" w:rsidP="00F2656D">
      <w:pPr>
        <w:pStyle w:val="Title"/>
        <w:pBdr>
          <w:bottom w:val="single" w:sz="6" w:space="1" w:color="auto"/>
        </w:pBdr>
        <w:rPr>
          <w:szCs w:val="20"/>
          <w:lang w:val="en-US"/>
        </w:rPr>
      </w:pPr>
    </w:p>
    <w:p w14:paraId="7E4FC13F" w14:textId="77777777" w:rsidR="00F2656D" w:rsidRPr="006855DC" w:rsidRDefault="00F2656D" w:rsidP="008547A0">
      <w:pPr>
        <w:pStyle w:val="Subtitle"/>
        <w:rPr>
          <w:szCs w:val="20"/>
          <w:lang w:val="en-US"/>
        </w:rPr>
      </w:pPr>
    </w:p>
    <w:p w14:paraId="7E4FC140" w14:textId="77777777" w:rsidR="00F2656D" w:rsidRPr="006855DC" w:rsidRDefault="00F2656D" w:rsidP="008547A0">
      <w:pPr>
        <w:pStyle w:val="Subtitle"/>
        <w:rPr>
          <w:szCs w:val="20"/>
          <w:lang w:val="en-US"/>
        </w:rPr>
      </w:pPr>
    </w:p>
    <w:p w14:paraId="7E4FC141" w14:textId="77777777" w:rsidR="00F2656D" w:rsidRPr="006855DC" w:rsidRDefault="005E0924" w:rsidP="008547A0">
      <w:pPr>
        <w:pStyle w:val="Subtitle"/>
        <w:rPr>
          <w:b/>
          <w:szCs w:val="20"/>
          <w:lang w:val="en-US"/>
        </w:rPr>
      </w:pPr>
      <w:r w:rsidRPr="006855DC">
        <w:rPr>
          <w:b/>
          <w:szCs w:val="20"/>
          <w:lang w:val="en-US"/>
        </w:rPr>
        <w:t>For further information, please contact</w:t>
      </w:r>
    </w:p>
    <w:p w14:paraId="7E4FC142" w14:textId="77777777" w:rsidR="00F2656D" w:rsidRPr="006855DC" w:rsidRDefault="00F2656D" w:rsidP="008547A0">
      <w:pPr>
        <w:pStyle w:val="Subtitle"/>
        <w:rPr>
          <w:szCs w:val="20"/>
          <w:lang w:val="en-US"/>
        </w:rPr>
      </w:pPr>
    </w:p>
    <w:p w14:paraId="7E4FC143" w14:textId="77777777" w:rsidR="00F2656D" w:rsidRPr="006855DC" w:rsidRDefault="00F2656D" w:rsidP="008547A0">
      <w:pPr>
        <w:pStyle w:val="Subtitle"/>
        <w:rPr>
          <w:szCs w:val="20"/>
          <w:lang w:val="en-US"/>
        </w:rPr>
      </w:pPr>
    </w:p>
    <w:p w14:paraId="7E4FC144" w14:textId="51C51987" w:rsidR="00341AB8" w:rsidRPr="006855DC" w:rsidRDefault="0005757F" w:rsidP="00341AB8">
      <w:pPr>
        <w:pStyle w:val="Subtitle"/>
        <w:rPr>
          <w:b/>
          <w:szCs w:val="20"/>
          <w:lang w:val="en-SG"/>
        </w:rPr>
      </w:pPr>
      <w:r w:rsidRPr="006855DC">
        <w:rPr>
          <w:b/>
          <w:szCs w:val="20"/>
          <w:lang w:val="en-SG"/>
        </w:rPr>
        <w:t>HOMAG Australia Pty Ltd</w:t>
      </w:r>
    </w:p>
    <w:p w14:paraId="7E4FC145" w14:textId="640BCB55" w:rsidR="00341AB8" w:rsidRPr="006855DC" w:rsidRDefault="0057086C" w:rsidP="00341AB8">
      <w:pPr>
        <w:pStyle w:val="Subtitle"/>
        <w:rPr>
          <w:szCs w:val="20"/>
          <w:lang w:val="it-IT"/>
        </w:rPr>
      </w:pPr>
      <w:r w:rsidRPr="006855DC">
        <w:rPr>
          <w:szCs w:val="20"/>
          <w:lang w:val="it-IT"/>
        </w:rPr>
        <w:t>6/8 Tasha Place</w:t>
      </w:r>
    </w:p>
    <w:p w14:paraId="7E4FC146" w14:textId="2E05094D" w:rsidR="00341AB8" w:rsidRPr="006855DC" w:rsidRDefault="0057086C" w:rsidP="00341AB8">
      <w:pPr>
        <w:pStyle w:val="Subtitle"/>
        <w:rPr>
          <w:szCs w:val="20"/>
          <w:lang w:val="it-IT"/>
        </w:rPr>
      </w:pPr>
      <w:r w:rsidRPr="006855DC">
        <w:rPr>
          <w:szCs w:val="20"/>
          <w:lang w:val="it-IT"/>
        </w:rPr>
        <w:t xml:space="preserve">Kings Park </w:t>
      </w:r>
      <w:r w:rsidR="00047547" w:rsidRPr="006855DC">
        <w:rPr>
          <w:szCs w:val="20"/>
          <w:lang w:val="it-IT"/>
        </w:rPr>
        <w:t>NSW 2148</w:t>
      </w:r>
    </w:p>
    <w:p w14:paraId="7E4FC147" w14:textId="60390864" w:rsidR="00341AB8" w:rsidRPr="006855DC" w:rsidRDefault="00047547" w:rsidP="00341AB8">
      <w:pPr>
        <w:pStyle w:val="Subtitle"/>
        <w:rPr>
          <w:szCs w:val="20"/>
          <w:lang w:val="it-IT"/>
        </w:rPr>
      </w:pPr>
      <w:r w:rsidRPr="006855DC">
        <w:rPr>
          <w:szCs w:val="20"/>
          <w:lang w:val="it-IT"/>
        </w:rPr>
        <w:t>Australia</w:t>
      </w:r>
    </w:p>
    <w:p w14:paraId="7E4FC148" w14:textId="48B1CC48" w:rsidR="00341AB8" w:rsidRPr="006855DC" w:rsidRDefault="00341AB8" w:rsidP="00341AB8">
      <w:pPr>
        <w:pStyle w:val="Subtitle"/>
        <w:rPr>
          <w:szCs w:val="20"/>
          <w:lang w:val="it-IT"/>
        </w:rPr>
      </w:pPr>
      <w:r w:rsidRPr="006855DC">
        <w:rPr>
          <w:szCs w:val="20"/>
          <w:lang w:val="it-IT"/>
        </w:rPr>
        <w:t>www.</w:t>
      </w:r>
      <w:r w:rsidR="00047547" w:rsidRPr="006855DC">
        <w:rPr>
          <w:szCs w:val="20"/>
          <w:lang w:val="it-IT"/>
        </w:rPr>
        <w:t>homag.com</w:t>
      </w:r>
    </w:p>
    <w:p w14:paraId="7E4FC149" w14:textId="77777777" w:rsidR="00341AB8" w:rsidRPr="006855DC" w:rsidRDefault="00341AB8" w:rsidP="00341AB8">
      <w:pPr>
        <w:pStyle w:val="Subtitle"/>
        <w:rPr>
          <w:szCs w:val="20"/>
          <w:lang w:val="it-IT"/>
        </w:rPr>
      </w:pPr>
    </w:p>
    <w:p w14:paraId="7E4FC14A" w14:textId="77777777" w:rsidR="00341AB8" w:rsidRPr="006855DC" w:rsidRDefault="00341AB8" w:rsidP="00341AB8">
      <w:pPr>
        <w:pStyle w:val="Subtitle"/>
        <w:rPr>
          <w:szCs w:val="20"/>
          <w:lang w:val="it-IT"/>
        </w:rPr>
      </w:pPr>
    </w:p>
    <w:p w14:paraId="4FA9594A" w14:textId="77777777" w:rsidR="00BD17DF" w:rsidRPr="00BD17DF" w:rsidRDefault="00BD17DF" w:rsidP="00BD17DF">
      <w:pPr>
        <w:pStyle w:val="Subtitle"/>
        <w:rPr>
          <w:b/>
          <w:szCs w:val="20"/>
          <w:lang w:val="en-SG"/>
        </w:rPr>
      </w:pPr>
      <w:r w:rsidRPr="00BD17DF">
        <w:rPr>
          <w:b/>
          <w:szCs w:val="20"/>
          <w:lang w:val="en-SG"/>
        </w:rPr>
        <w:t>Ross Campbell</w:t>
      </w:r>
    </w:p>
    <w:p w14:paraId="2ED350D0" w14:textId="77777777" w:rsidR="00BD17DF" w:rsidRPr="00BD17DF" w:rsidRDefault="00BD17DF" w:rsidP="00BD17DF">
      <w:pPr>
        <w:pStyle w:val="Subtitle"/>
        <w:rPr>
          <w:bCs/>
          <w:szCs w:val="20"/>
          <w:lang w:val="en-SG"/>
        </w:rPr>
      </w:pPr>
      <w:r w:rsidRPr="00BD17DF">
        <w:rPr>
          <w:bCs/>
          <w:szCs w:val="20"/>
          <w:lang w:val="en-SG"/>
        </w:rPr>
        <w:t>Managing Director</w:t>
      </w:r>
    </w:p>
    <w:p w14:paraId="7BD008BC" w14:textId="77777777" w:rsidR="00BD17DF" w:rsidRPr="00BD17DF" w:rsidRDefault="00BD17DF" w:rsidP="00BD17DF">
      <w:pPr>
        <w:pStyle w:val="Subtitle"/>
        <w:rPr>
          <w:bCs/>
          <w:szCs w:val="20"/>
          <w:lang w:val="en-SG"/>
        </w:rPr>
      </w:pPr>
    </w:p>
    <w:p w14:paraId="76EC17F1" w14:textId="77777777" w:rsidR="00BD17DF" w:rsidRPr="00BD17DF" w:rsidRDefault="00BD17DF" w:rsidP="00BD17DF">
      <w:pPr>
        <w:pStyle w:val="Subtitle"/>
        <w:rPr>
          <w:bCs/>
          <w:szCs w:val="20"/>
          <w:lang w:val="en-SG"/>
        </w:rPr>
      </w:pPr>
      <w:r w:rsidRPr="00BD17DF">
        <w:rPr>
          <w:bCs/>
          <w:szCs w:val="20"/>
          <w:lang w:val="en-SG"/>
        </w:rPr>
        <w:t>Office  +61 2 8865 2700</w:t>
      </w:r>
    </w:p>
    <w:p w14:paraId="5A5F7E4C" w14:textId="77777777" w:rsidR="00BD17DF" w:rsidRPr="00BD17DF" w:rsidRDefault="00BD17DF" w:rsidP="00BD17DF">
      <w:pPr>
        <w:pStyle w:val="Subtitle"/>
        <w:rPr>
          <w:bCs/>
          <w:szCs w:val="20"/>
          <w:lang w:val="en-SG"/>
        </w:rPr>
      </w:pPr>
      <w:r w:rsidRPr="00BD17DF">
        <w:rPr>
          <w:bCs/>
          <w:szCs w:val="20"/>
          <w:lang w:val="en-SG"/>
        </w:rPr>
        <w:t>Mobile +61 418 488 377</w:t>
      </w:r>
    </w:p>
    <w:p w14:paraId="7E4FC14F" w14:textId="1C7D0C4B" w:rsidR="00481597" w:rsidRPr="00BD17DF" w:rsidRDefault="00BD17DF" w:rsidP="00BD17DF">
      <w:pPr>
        <w:pStyle w:val="Subtitle"/>
        <w:rPr>
          <w:bCs/>
          <w:szCs w:val="20"/>
          <w:lang w:val="en-US"/>
        </w:rPr>
      </w:pPr>
      <w:r w:rsidRPr="00BD17DF">
        <w:rPr>
          <w:bCs/>
          <w:szCs w:val="20"/>
          <w:lang w:val="en-SG"/>
        </w:rPr>
        <w:t>ross.campbell@homag.com</w:t>
      </w:r>
    </w:p>
    <w:sectPr w:rsidR="00481597" w:rsidRPr="00BD17DF" w:rsidSect="00DD728C">
      <w:headerReference w:type="default" r:id="rId12"/>
      <w:footerReference w:type="default" r:id="rId13"/>
      <w:endnotePr>
        <w:numFmt w:val="decimal"/>
      </w:endnotePr>
      <w:pgSz w:w="11907" w:h="16840"/>
      <w:pgMar w:top="1139" w:right="2268" w:bottom="1134" w:left="1134" w:header="567" w:footer="567" w:gutter="0"/>
      <w:paperSrc w:first="1" w:other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29111" w14:textId="77777777" w:rsidR="00687547" w:rsidRDefault="00687547">
      <w:r>
        <w:separator/>
      </w:r>
    </w:p>
  </w:endnote>
  <w:endnote w:type="continuationSeparator" w:id="0">
    <w:p w14:paraId="56E384D2" w14:textId="77777777" w:rsidR="00687547" w:rsidRDefault="00687547">
      <w:r>
        <w:continuationSeparator/>
      </w:r>
    </w:p>
  </w:endnote>
  <w:endnote w:type="continuationNotice" w:id="1">
    <w:p w14:paraId="3BFDEB32" w14:textId="77777777" w:rsidR="00687547" w:rsidRDefault="006875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FC15D" w14:textId="77777777" w:rsidR="0054012D" w:rsidRDefault="0054012D">
    <w:pPr>
      <w:pStyle w:val="Footer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937C2" w14:textId="77777777" w:rsidR="00687547" w:rsidRDefault="00687547">
      <w:r>
        <w:separator/>
      </w:r>
    </w:p>
  </w:footnote>
  <w:footnote w:type="continuationSeparator" w:id="0">
    <w:p w14:paraId="1A7B9AAB" w14:textId="77777777" w:rsidR="00687547" w:rsidRDefault="00687547">
      <w:r>
        <w:continuationSeparator/>
      </w:r>
    </w:p>
  </w:footnote>
  <w:footnote w:type="continuationNotice" w:id="1">
    <w:p w14:paraId="1CDD30B3" w14:textId="77777777" w:rsidR="00687547" w:rsidRDefault="006875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FC155" w14:textId="6D551290" w:rsidR="0054012D" w:rsidRPr="008B2A4E" w:rsidRDefault="0054012D" w:rsidP="001C1F3B">
    <w:pPr>
      <w:pStyle w:val="Header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  <w:rPr>
        <w:lang w:val="en-AU"/>
      </w:rPr>
    </w:pPr>
    <w:r w:rsidRPr="008B2A4E">
      <w:rPr>
        <w:sz w:val="32"/>
        <w:lang w:val="en-AU"/>
      </w:rPr>
      <w:t>Press</w:t>
    </w:r>
    <w:r w:rsidR="005E0924" w:rsidRPr="008B2A4E">
      <w:rPr>
        <w:sz w:val="32"/>
        <w:lang w:val="en-AU"/>
      </w:rPr>
      <w:t xml:space="preserve"> Release</w:t>
    </w:r>
    <w:r w:rsidRPr="008B2A4E">
      <w:rPr>
        <w:b/>
        <w:sz w:val="28"/>
        <w:lang w:val="en-AU"/>
      </w:rPr>
      <w:tab/>
    </w:r>
    <w:r w:rsidR="00341AB8" w:rsidRPr="008B2A4E">
      <w:rPr>
        <w:noProof/>
        <w:lang w:val="en-AU"/>
      </w:rPr>
      <w:drawing>
        <wp:inline distT="0" distB="0" distL="0" distR="0" wp14:anchorId="7E4FC160" wp14:editId="3FC32201">
          <wp:extent cx="1721632" cy="596348"/>
          <wp:effectExtent l="0" t="0" r="0" b="0"/>
          <wp:docPr id="1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879" cy="6071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:rsidRPr="008B2A4E" w14:paraId="7E4FC15A" w14:textId="77777777" w:rsidTr="00DD728C">
      <w:trPr>
        <w:trHeight w:val="70"/>
      </w:trPr>
      <w:tc>
        <w:tcPr>
          <w:tcW w:w="3402" w:type="dxa"/>
        </w:tcPr>
        <w:p w14:paraId="7E4FC156" w14:textId="53449077" w:rsidR="00C74CDC" w:rsidRPr="008B2A4E" w:rsidRDefault="000E6BCE" w:rsidP="0043214E">
          <w:pPr>
            <w:pStyle w:val="Header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  <w:lang w:val="en-AU"/>
            </w:rPr>
          </w:pPr>
          <w:r>
            <w:rPr>
              <w:sz w:val="18"/>
              <w:lang w:val="en-AU"/>
            </w:rPr>
            <w:t>People behind the brand</w:t>
          </w:r>
        </w:p>
        <w:p w14:paraId="7E4FC157" w14:textId="77777777" w:rsidR="00C74CDC" w:rsidRPr="008B2A4E" w:rsidRDefault="00C74CDC" w:rsidP="0043214E">
          <w:pPr>
            <w:pStyle w:val="Header"/>
            <w:widowControl/>
            <w:tabs>
              <w:tab w:val="clear" w:pos="1418"/>
              <w:tab w:val="clear" w:pos="1560"/>
            </w:tabs>
            <w:spacing w:after="0"/>
            <w:rPr>
              <w:sz w:val="18"/>
              <w:lang w:val="en-AU"/>
            </w:rPr>
          </w:pPr>
        </w:p>
      </w:tc>
      <w:tc>
        <w:tcPr>
          <w:tcW w:w="2268" w:type="dxa"/>
        </w:tcPr>
        <w:p w14:paraId="7E4FC158" w14:textId="04669625" w:rsidR="00C74CDC" w:rsidRPr="008B2A4E" w:rsidRDefault="005E0924" w:rsidP="0043214E">
          <w:pPr>
            <w:pStyle w:val="Header"/>
            <w:widowControl/>
            <w:tabs>
              <w:tab w:val="clear" w:pos="1418"/>
              <w:tab w:val="clear" w:pos="1560"/>
            </w:tabs>
            <w:spacing w:after="0"/>
            <w:rPr>
              <w:sz w:val="18"/>
              <w:lang w:val="en-AU"/>
            </w:rPr>
          </w:pPr>
          <w:r w:rsidRPr="008B2A4E">
            <w:rPr>
              <w:sz w:val="18"/>
              <w:lang w:val="en-AU"/>
            </w:rPr>
            <w:t>Page</w:t>
          </w:r>
          <w:r w:rsidR="00C74CDC" w:rsidRPr="008B2A4E">
            <w:rPr>
              <w:sz w:val="18"/>
              <w:lang w:val="en-AU"/>
            </w:rPr>
            <w:t xml:space="preserve">: </w:t>
          </w:r>
          <w:r w:rsidR="00C74CDC" w:rsidRPr="008B2A4E">
            <w:rPr>
              <w:sz w:val="18"/>
              <w:lang w:val="en-AU"/>
            </w:rPr>
            <w:fldChar w:fldCharType="begin"/>
          </w:r>
          <w:r w:rsidR="00C74CDC" w:rsidRPr="008B2A4E">
            <w:rPr>
              <w:sz w:val="18"/>
              <w:lang w:val="en-AU"/>
            </w:rPr>
            <w:instrText xml:space="preserve">PAGE </w:instrText>
          </w:r>
          <w:r w:rsidR="00C74CDC" w:rsidRPr="008B2A4E">
            <w:rPr>
              <w:sz w:val="18"/>
              <w:lang w:val="en-AU"/>
            </w:rPr>
            <w:fldChar w:fldCharType="separate"/>
          </w:r>
          <w:r w:rsidR="00747D17" w:rsidRPr="008B2A4E">
            <w:rPr>
              <w:noProof/>
              <w:sz w:val="18"/>
              <w:lang w:val="en-AU"/>
            </w:rPr>
            <w:t>2</w:t>
          </w:r>
          <w:r w:rsidR="00C74CDC" w:rsidRPr="008B2A4E">
            <w:rPr>
              <w:sz w:val="18"/>
              <w:lang w:val="en-AU"/>
            </w:rPr>
            <w:fldChar w:fldCharType="end"/>
          </w:r>
          <w:r w:rsidR="00C74CDC" w:rsidRPr="008B2A4E">
            <w:rPr>
              <w:sz w:val="18"/>
              <w:lang w:val="en-AU"/>
            </w:rPr>
            <w:t xml:space="preserve"> / </w:t>
          </w:r>
          <w:r w:rsidR="00C74CDC" w:rsidRPr="008B2A4E">
            <w:rPr>
              <w:sz w:val="18"/>
              <w:lang w:val="en-AU"/>
            </w:rPr>
            <w:fldChar w:fldCharType="begin"/>
          </w:r>
          <w:r w:rsidR="00C74CDC" w:rsidRPr="008B2A4E">
            <w:rPr>
              <w:sz w:val="18"/>
              <w:lang w:val="en-AU"/>
            </w:rPr>
            <w:instrText xml:space="preserve">NUMPAGES </w:instrText>
          </w:r>
          <w:r w:rsidR="00C74CDC" w:rsidRPr="008B2A4E">
            <w:rPr>
              <w:sz w:val="18"/>
              <w:lang w:val="en-AU"/>
            </w:rPr>
            <w:fldChar w:fldCharType="separate"/>
          </w:r>
          <w:r w:rsidR="00747D17" w:rsidRPr="008B2A4E">
            <w:rPr>
              <w:noProof/>
              <w:sz w:val="18"/>
              <w:lang w:val="en-AU"/>
            </w:rPr>
            <w:t>2</w:t>
          </w:r>
          <w:r w:rsidR="00C74CDC" w:rsidRPr="008B2A4E">
            <w:rPr>
              <w:sz w:val="18"/>
              <w:lang w:val="en-AU"/>
            </w:rPr>
            <w:fldChar w:fldCharType="end"/>
          </w:r>
        </w:p>
      </w:tc>
      <w:tc>
        <w:tcPr>
          <w:tcW w:w="3969" w:type="dxa"/>
        </w:tcPr>
        <w:p w14:paraId="7E4FC159" w14:textId="5DD39779" w:rsidR="00C74CDC" w:rsidRPr="008B2A4E" w:rsidRDefault="00C74CDC" w:rsidP="00C749D7">
          <w:pPr>
            <w:pStyle w:val="Header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jc w:val="right"/>
            <w:rPr>
              <w:sz w:val="18"/>
              <w:lang w:val="en-AU"/>
            </w:rPr>
          </w:pPr>
          <w:r w:rsidRPr="008B2A4E">
            <w:rPr>
              <w:sz w:val="18"/>
              <w:lang w:val="en-AU"/>
            </w:rPr>
            <w:tab/>
          </w:r>
          <w:r w:rsidR="00C749D7">
            <w:rPr>
              <w:sz w:val="18"/>
              <w:lang w:val="en-AU"/>
            </w:rPr>
            <w:t>September</w:t>
          </w:r>
          <w:r w:rsidR="00075146">
            <w:rPr>
              <w:sz w:val="18"/>
              <w:lang w:val="en-AU"/>
            </w:rPr>
            <w:t xml:space="preserve"> </w:t>
          </w:r>
          <w:r w:rsidR="00DD728C" w:rsidRPr="008B2A4E">
            <w:rPr>
              <w:sz w:val="18"/>
              <w:lang w:val="en-AU"/>
            </w:rPr>
            <w:t>2022</w:t>
          </w:r>
        </w:p>
      </w:tc>
    </w:tr>
  </w:tbl>
  <w:p w14:paraId="7E4FC15B" w14:textId="77777777" w:rsidR="0054012D" w:rsidRPr="008B2A4E" w:rsidRDefault="0054012D">
    <w:pPr>
      <w:pStyle w:val="Header"/>
      <w:widowControl/>
      <w:rPr>
        <w:sz w:val="16"/>
        <w:lang w:val="en-A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8"/>
  </w:num>
  <w:num w:numId="5">
    <w:abstractNumId w:val="24"/>
  </w:num>
  <w:num w:numId="6">
    <w:abstractNumId w:val="15"/>
  </w:num>
  <w:num w:numId="7">
    <w:abstractNumId w:val="16"/>
  </w:num>
  <w:num w:numId="8">
    <w:abstractNumId w:val="19"/>
  </w:num>
  <w:num w:numId="9">
    <w:abstractNumId w:val="20"/>
  </w:num>
  <w:num w:numId="10">
    <w:abstractNumId w:val="25"/>
  </w:num>
  <w:num w:numId="11">
    <w:abstractNumId w:val="23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6"/>
  </w:num>
  <w:num w:numId="18">
    <w:abstractNumId w:val="14"/>
  </w:num>
  <w:num w:numId="19">
    <w:abstractNumId w:val="27"/>
  </w:num>
  <w:num w:numId="20">
    <w:abstractNumId w:val="22"/>
  </w:num>
  <w:num w:numId="21">
    <w:abstractNumId w:val="30"/>
  </w:num>
  <w:num w:numId="22">
    <w:abstractNumId w:val="3"/>
  </w:num>
  <w:num w:numId="23">
    <w:abstractNumId w:val="9"/>
  </w:num>
  <w:num w:numId="24">
    <w:abstractNumId w:val="11"/>
  </w:num>
  <w:num w:numId="25">
    <w:abstractNumId w:val="31"/>
  </w:num>
  <w:num w:numId="26">
    <w:abstractNumId w:val="12"/>
  </w:num>
  <w:num w:numId="27">
    <w:abstractNumId w:val="21"/>
  </w:num>
  <w:num w:numId="28">
    <w:abstractNumId w:val="2"/>
  </w:num>
  <w:num w:numId="29">
    <w:abstractNumId w:val="18"/>
  </w:num>
  <w:num w:numId="30">
    <w:abstractNumId w:val="1"/>
  </w:num>
  <w:num w:numId="31">
    <w:abstractNumId w:val="33"/>
  </w:num>
  <w:num w:numId="32">
    <w:abstractNumId w:val="28"/>
  </w:num>
  <w:num w:numId="33">
    <w:abstractNumId w:val="2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03D5F"/>
    <w:rsid w:val="0001030D"/>
    <w:rsid w:val="00010C96"/>
    <w:rsid w:val="00024EE9"/>
    <w:rsid w:val="00025956"/>
    <w:rsid w:val="00036617"/>
    <w:rsid w:val="000471D4"/>
    <w:rsid w:val="00047547"/>
    <w:rsid w:val="0005757F"/>
    <w:rsid w:val="000626D3"/>
    <w:rsid w:val="00064DE4"/>
    <w:rsid w:val="00070D5B"/>
    <w:rsid w:val="00071AE8"/>
    <w:rsid w:val="00074559"/>
    <w:rsid w:val="00075146"/>
    <w:rsid w:val="00080779"/>
    <w:rsid w:val="00084CFE"/>
    <w:rsid w:val="00085748"/>
    <w:rsid w:val="00087568"/>
    <w:rsid w:val="000B40DB"/>
    <w:rsid w:val="000D1074"/>
    <w:rsid w:val="000D5284"/>
    <w:rsid w:val="000D55F4"/>
    <w:rsid w:val="000E13E2"/>
    <w:rsid w:val="000E267A"/>
    <w:rsid w:val="000E66EC"/>
    <w:rsid w:val="000E6BCE"/>
    <w:rsid w:val="000F28EB"/>
    <w:rsid w:val="000F692C"/>
    <w:rsid w:val="001000E2"/>
    <w:rsid w:val="001009AB"/>
    <w:rsid w:val="00100F36"/>
    <w:rsid w:val="0010673A"/>
    <w:rsid w:val="00106960"/>
    <w:rsid w:val="001133A3"/>
    <w:rsid w:val="00115DBA"/>
    <w:rsid w:val="001234BA"/>
    <w:rsid w:val="00123609"/>
    <w:rsid w:val="00123A06"/>
    <w:rsid w:val="00127348"/>
    <w:rsid w:val="001346DA"/>
    <w:rsid w:val="001379FB"/>
    <w:rsid w:val="00144DE4"/>
    <w:rsid w:val="00152E21"/>
    <w:rsid w:val="001544C1"/>
    <w:rsid w:val="001650C4"/>
    <w:rsid w:val="00171A90"/>
    <w:rsid w:val="001808D6"/>
    <w:rsid w:val="00181328"/>
    <w:rsid w:val="00191B7B"/>
    <w:rsid w:val="001922AE"/>
    <w:rsid w:val="00192C21"/>
    <w:rsid w:val="0019476A"/>
    <w:rsid w:val="0019550F"/>
    <w:rsid w:val="00197C90"/>
    <w:rsid w:val="001A671F"/>
    <w:rsid w:val="001A6C44"/>
    <w:rsid w:val="001A7968"/>
    <w:rsid w:val="001B0CDC"/>
    <w:rsid w:val="001B1934"/>
    <w:rsid w:val="001C1F3B"/>
    <w:rsid w:val="001C219F"/>
    <w:rsid w:val="001C3917"/>
    <w:rsid w:val="001D7A81"/>
    <w:rsid w:val="001E0C75"/>
    <w:rsid w:val="001E117D"/>
    <w:rsid w:val="001E55D1"/>
    <w:rsid w:val="001F5766"/>
    <w:rsid w:val="001F5F23"/>
    <w:rsid w:val="001F6AB9"/>
    <w:rsid w:val="001F7862"/>
    <w:rsid w:val="00202B0E"/>
    <w:rsid w:val="00213A46"/>
    <w:rsid w:val="002179D9"/>
    <w:rsid w:val="0022697A"/>
    <w:rsid w:val="00240FA7"/>
    <w:rsid w:val="00243D5F"/>
    <w:rsid w:val="00245CCA"/>
    <w:rsid w:val="00245E41"/>
    <w:rsid w:val="002560A1"/>
    <w:rsid w:val="00257269"/>
    <w:rsid w:val="002609AC"/>
    <w:rsid w:val="00262EF5"/>
    <w:rsid w:val="00264DAB"/>
    <w:rsid w:val="00271763"/>
    <w:rsid w:val="00272217"/>
    <w:rsid w:val="00274D1F"/>
    <w:rsid w:val="00276C42"/>
    <w:rsid w:val="00276D1D"/>
    <w:rsid w:val="002854D3"/>
    <w:rsid w:val="00286198"/>
    <w:rsid w:val="002A19F6"/>
    <w:rsid w:val="002A557A"/>
    <w:rsid w:val="002A7C31"/>
    <w:rsid w:val="002C1E70"/>
    <w:rsid w:val="002C1F8A"/>
    <w:rsid w:val="002D4C32"/>
    <w:rsid w:val="002D55FA"/>
    <w:rsid w:val="002E1BDC"/>
    <w:rsid w:val="002F3E8C"/>
    <w:rsid w:val="003014A3"/>
    <w:rsid w:val="003034F9"/>
    <w:rsid w:val="00306F18"/>
    <w:rsid w:val="00312919"/>
    <w:rsid w:val="00321923"/>
    <w:rsid w:val="003220C3"/>
    <w:rsid w:val="00326F2C"/>
    <w:rsid w:val="00341AB8"/>
    <w:rsid w:val="00346010"/>
    <w:rsid w:val="003463D1"/>
    <w:rsid w:val="00350640"/>
    <w:rsid w:val="00351017"/>
    <w:rsid w:val="003527D6"/>
    <w:rsid w:val="003568F2"/>
    <w:rsid w:val="0035747A"/>
    <w:rsid w:val="00367548"/>
    <w:rsid w:val="003804F3"/>
    <w:rsid w:val="003928F6"/>
    <w:rsid w:val="003A0D46"/>
    <w:rsid w:val="003A464D"/>
    <w:rsid w:val="003C1CC5"/>
    <w:rsid w:val="003E1736"/>
    <w:rsid w:val="003E3908"/>
    <w:rsid w:val="003E6EAD"/>
    <w:rsid w:val="003F34F7"/>
    <w:rsid w:val="00401216"/>
    <w:rsid w:val="00415721"/>
    <w:rsid w:val="0043214E"/>
    <w:rsid w:val="00436C3A"/>
    <w:rsid w:val="004401F4"/>
    <w:rsid w:val="004407DC"/>
    <w:rsid w:val="004408D6"/>
    <w:rsid w:val="00442C6E"/>
    <w:rsid w:val="00443069"/>
    <w:rsid w:val="00445990"/>
    <w:rsid w:val="00445EF9"/>
    <w:rsid w:val="004574AE"/>
    <w:rsid w:val="004605F6"/>
    <w:rsid w:val="0046535F"/>
    <w:rsid w:val="004758D2"/>
    <w:rsid w:val="00481597"/>
    <w:rsid w:val="004817FB"/>
    <w:rsid w:val="00483226"/>
    <w:rsid w:val="004903EE"/>
    <w:rsid w:val="00491EF1"/>
    <w:rsid w:val="004A04CA"/>
    <w:rsid w:val="004A2787"/>
    <w:rsid w:val="004B1435"/>
    <w:rsid w:val="004B4B93"/>
    <w:rsid w:val="004B7568"/>
    <w:rsid w:val="00513A4B"/>
    <w:rsid w:val="00520897"/>
    <w:rsid w:val="00520A6D"/>
    <w:rsid w:val="005341AD"/>
    <w:rsid w:val="0053502C"/>
    <w:rsid w:val="00537C82"/>
    <w:rsid w:val="0054012D"/>
    <w:rsid w:val="0054600A"/>
    <w:rsid w:val="0054618F"/>
    <w:rsid w:val="005475DE"/>
    <w:rsid w:val="00547750"/>
    <w:rsid w:val="00550D97"/>
    <w:rsid w:val="00561897"/>
    <w:rsid w:val="0057021A"/>
    <w:rsid w:val="0057086C"/>
    <w:rsid w:val="00570C27"/>
    <w:rsid w:val="00571BA6"/>
    <w:rsid w:val="00575BA4"/>
    <w:rsid w:val="0058077E"/>
    <w:rsid w:val="0058611D"/>
    <w:rsid w:val="0058634F"/>
    <w:rsid w:val="00591C51"/>
    <w:rsid w:val="005A5380"/>
    <w:rsid w:val="005A7ACF"/>
    <w:rsid w:val="005C623C"/>
    <w:rsid w:val="005D59E6"/>
    <w:rsid w:val="005E0924"/>
    <w:rsid w:val="005E5503"/>
    <w:rsid w:val="005E72BB"/>
    <w:rsid w:val="005F022F"/>
    <w:rsid w:val="005F3F60"/>
    <w:rsid w:val="005F7FD8"/>
    <w:rsid w:val="0060117D"/>
    <w:rsid w:val="00603CBC"/>
    <w:rsid w:val="00604493"/>
    <w:rsid w:val="00605009"/>
    <w:rsid w:val="006143F9"/>
    <w:rsid w:val="00623204"/>
    <w:rsid w:val="00634470"/>
    <w:rsid w:val="00646C18"/>
    <w:rsid w:val="00647399"/>
    <w:rsid w:val="00656D5D"/>
    <w:rsid w:val="00661C9C"/>
    <w:rsid w:val="0066716B"/>
    <w:rsid w:val="00680DC8"/>
    <w:rsid w:val="006855DC"/>
    <w:rsid w:val="00687547"/>
    <w:rsid w:val="0069125D"/>
    <w:rsid w:val="00697D14"/>
    <w:rsid w:val="006B0D64"/>
    <w:rsid w:val="006B4E90"/>
    <w:rsid w:val="006B7FFB"/>
    <w:rsid w:val="006C15C6"/>
    <w:rsid w:val="006D5941"/>
    <w:rsid w:val="006E1BAA"/>
    <w:rsid w:val="006E6FE0"/>
    <w:rsid w:val="006F1125"/>
    <w:rsid w:val="0070039B"/>
    <w:rsid w:val="00701A5D"/>
    <w:rsid w:val="00710E3D"/>
    <w:rsid w:val="007143F9"/>
    <w:rsid w:val="00730144"/>
    <w:rsid w:val="007324D2"/>
    <w:rsid w:val="00735FDB"/>
    <w:rsid w:val="00736350"/>
    <w:rsid w:val="00737128"/>
    <w:rsid w:val="00742CE2"/>
    <w:rsid w:val="00747D17"/>
    <w:rsid w:val="0076147E"/>
    <w:rsid w:val="0076251D"/>
    <w:rsid w:val="0077037D"/>
    <w:rsid w:val="00772ED8"/>
    <w:rsid w:val="00774ABF"/>
    <w:rsid w:val="007821B6"/>
    <w:rsid w:val="00795EB8"/>
    <w:rsid w:val="0079664A"/>
    <w:rsid w:val="007A4EF3"/>
    <w:rsid w:val="007B0121"/>
    <w:rsid w:val="007B4EA0"/>
    <w:rsid w:val="007C1A89"/>
    <w:rsid w:val="007C278F"/>
    <w:rsid w:val="007C2820"/>
    <w:rsid w:val="007C3B64"/>
    <w:rsid w:val="007C7B4D"/>
    <w:rsid w:val="007F0D37"/>
    <w:rsid w:val="007F4575"/>
    <w:rsid w:val="007F727D"/>
    <w:rsid w:val="007F7E9B"/>
    <w:rsid w:val="00802E24"/>
    <w:rsid w:val="008030A6"/>
    <w:rsid w:val="008051FD"/>
    <w:rsid w:val="00807C59"/>
    <w:rsid w:val="00810336"/>
    <w:rsid w:val="00822B2A"/>
    <w:rsid w:val="008250FF"/>
    <w:rsid w:val="00825303"/>
    <w:rsid w:val="00833257"/>
    <w:rsid w:val="00845090"/>
    <w:rsid w:val="008461E1"/>
    <w:rsid w:val="008547A0"/>
    <w:rsid w:val="00873571"/>
    <w:rsid w:val="00891766"/>
    <w:rsid w:val="008930BA"/>
    <w:rsid w:val="008A65EB"/>
    <w:rsid w:val="008A705F"/>
    <w:rsid w:val="008B07C0"/>
    <w:rsid w:val="008B2A4E"/>
    <w:rsid w:val="008C0447"/>
    <w:rsid w:val="008C5183"/>
    <w:rsid w:val="008D36C2"/>
    <w:rsid w:val="009051A1"/>
    <w:rsid w:val="00910629"/>
    <w:rsid w:val="009178FE"/>
    <w:rsid w:val="00920D02"/>
    <w:rsid w:val="0093011B"/>
    <w:rsid w:val="00934B7B"/>
    <w:rsid w:val="009368F5"/>
    <w:rsid w:val="00944CAE"/>
    <w:rsid w:val="00946F4D"/>
    <w:rsid w:val="0094769D"/>
    <w:rsid w:val="009479AC"/>
    <w:rsid w:val="00947E9E"/>
    <w:rsid w:val="00962243"/>
    <w:rsid w:val="0096394E"/>
    <w:rsid w:val="00965B6F"/>
    <w:rsid w:val="00970B09"/>
    <w:rsid w:val="0097733B"/>
    <w:rsid w:val="009830FF"/>
    <w:rsid w:val="009844E1"/>
    <w:rsid w:val="009A1131"/>
    <w:rsid w:val="009A1B07"/>
    <w:rsid w:val="009A3179"/>
    <w:rsid w:val="009A4FA6"/>
    <w:rsid w:val="009C58AA"/>
    <w:rsid w:val="009C73C6"/>
    <w:rsid w:val="009D003C"/>
    <w:rsid w:val="009D466E"/>
    <w:rsid w:val="009E15B5"/>
    <w:rsid w:val="009E1B64"/>
    <w:rsid w:val="009E4F12"/>
    <w:rsid w:val="009E7C52"/>
    <w:rsid w:val="009F0704"/>
    <w:rsid w:val="009F50FD"/>
    <w:rsid w:val="00A00D8D"/>
    <w:rsid w:val="00A04D46"/>
    <w:rsid w:val="00A109F1"/>
    <w:rsid w:val="00A13CD6"/>
    <w:rsid w:val="00A15C08"/>
    <w:rsid w:val="00A16171"/>
    <w:rsid w:val="00A2033E"/>
    <w:rsid w:val="00A24BCC"/>
    <w:rsid w:val="00A40D7D"/>
    <w:rsid w:val="00A43E83"/>
    <w:rsid w:val="00A5108C"/>
    <w:rsid w:val="00A614FD"/>
    <w:rsid w:val="00A7235B"/>
    <w:rsid w:val="00A73AAF"/>
    <w:rsid w:val="00A74AD8"/>
    <w:rsid w:val="00A903C4"/>
    <w:rsid w:val="00A9766B"/>
    <w:rsid w:val="00AA3FF1"/>
    <w:rsid w:val="00AB73AA"/>
    <w:rsid w:val="00AC0A7D"/>
    <w:rsid w:val="00AD69E4"/>
    <w:rsid w:val="00AD7894"/>
    <w:rsid w:val="00AE2013"/>
    <w:rsid w:val="00AE35E8"/>
    <w:rsid w:val="00AE3F08"/>
    <w:rsid w:val="00AE5C50"/>
    <w:rsid w:val="00AF1767"/>
    <w:rsid w:val="00AF3D8F"/>
    <w:rsid w:val="00B0225E"/>
    <w:rsid w:val="00B0470F"/>
    <w:rsid w:val="00B10596"/>
    <w:rsid w:val="00B12A74"/>
    <w:rsid w:val="00B144DF"/>
    <w:rsid w:val="00B15F54"/>
    <w:rsid w:val="00B16A61"/>
    <w:rsid w:val="00B30F66"/>
    <w:rsid w:val="00B32506"/>
    <w:rsid w:val="00B3482A"/>
    <w:rsid w:val="00B41091"/>
    <w:rsid w:val="00B4236E"/>
    <w:rsid w:val="00B42D2F"/>
    <w:rsid w:val="00B431A0"/>
    <w:rsid w:val="00B47E74"/>
    <w:rsid w:val="00B541B8"/>
    <w:rsid w:val="00B57FAC"/>
    <w:rsid w:val="00B74DE5"/>
    <w:rsid w:val="00B827D7"/>
    <w:rsid w:val="00B8324A"/>
    <w:rsid w:val="00B83EED"/>
    <w:rsid w:val="00B8637B"/>
    <w:rsid w:val="00BA1902"/>
    <w:rsid w:val="00BA3C3F"/>
    <w:rsid w:val="00BC229D"/>
    <w:rsid w:val="00BD134E"/>
    <w:rsid w:val="00BD17DF"/>
    <w:rsid w:val="00BD245C"/>
    <w:rsid w:val="00BE356E"/>
    <w:rsid w:val="00BE73CB"/>
    <w:rsid w:val="00BF1F0F"/>
    <w:rsid w:val="00BF46E5"/>
    <w:rsid w:val="00BF5A37"/>
    <w:rsid w:val="00C00D02"/>
    <w:rsid w:val="00C10053"/>
    <w:rsid w:val="00C13194"/>
    <w:rsid w:val="00C17557"/>
    <w:rsid w:val="00C41C0D"/>
    <w:rsid w:val="00C44EA7"/>
    <w:rsid w:val="00C45AD8"/>
    <w:rsid w:val="00C55708"/>
    <w:rsid w:val="00C60AA7"/>
    <w:rsid w:val="00C61C2E"/>
    <w:rsid w:val="00C61E6B"/>
    <w:rsid w:val="00C6282A"/>
    <w:rsid w:val="00C64040"/>
    <w:rsid w:val="00C65530"/>
    <w:rsid w:val="00C65CA3"/>
    <w:rsid w:val="00C749D7"/>
    <w:rsid w:val="00C74CDC"/>
    <w:rsid w:val="00C75D10"/>
    <w:rsid w:val="00C77CEF"/>
    <w:rsid w:val="00C96136"/>
    <w:rsid w:val="00C970F7"/>
    <w:rsid w:val="00CA00A9"/>
    <w:rsid w:val="00CA0177"/>
    <w:rsid w:val="00CA3BD4"/>
    <w:rsid w:val="00CA4032"/>
    <w:rsid w:val="00CB0324"/>
    <w:rsid w:val="00CB108A"/>
    <w:rsid w:val="00CB1588"/>
    <w:rsid w:val="00CD1E96"/>
    <w:rsid w:val="00CD4867"/>
    <w:rsid w:val="00CD4E33"/>
    <w:rsid w:val="00CE1D20"/>
    <w:rsid w:val="00CE53EF"/>
    <w:rsid w:val="00CF1BFD"/>
    <w:rsid w:val="00CF4C96"/>
    <w:rsid w:val="00CF622D"/>
    <w:rsid w:val="00D0150A"/>
    <w:rsid w:val="00D043C0"/>
    <w:rsid w:val="00D05025"/>
    <w:rsid w:val="00D05F12"/>
    <w:rsid w:val="00D071E6"/>
    <w:rsid w:val="00D10BF5"/>
    <w:rsid w:val="00D113BA"/>
    <w:rsid w:val="00D24DA7"/>
    <w:rsid w:val="00D322E6"/>
    <w:rsid w:val="00D40674"/>
    <w:rsid w:val="00D50588"/>
    <w:rsid w:val="00D53241"/>
    <w:rsid w:val="00D64C7A"/>
    <w:rsid w:val="00D65A21"/>
    <w:rsid w:val="00D70851"/>
    <w:rsid w:val="00D71811"/>
    <w:rsid w:val="00D72330"/>
    <w:rsid w:val="00D743CB"/>
    <w:rsid w:val="00D866E8"/>
    <w:rsid w:val="00D915A1"/>
    <w:rsid w:val="00DA114B"/>
    <w:rsid w:val="00DA3508"/>
    <w:rsid w:val="00DA7ADD"/>
    <w:rsid w:val="00DB5174"/>
    <w:rsid w:val="00DC0A3F"/>
    <w:rsid w:val="00DD063D"/>
    <w:rsid w:val="00DD728C"/>
    <w:rsid w:val="00DE114A"/>
    <w:rsid w:val="00DE4E31"/>
    <w:rsid w:val="00DE6F9C"/>
    <w:rsid w:val="00DF2A9D"/>
    <w:rsid w:val="00DF51B9"/>
    <w:rsid w:val="00E16955"/>
    <w:rsid w:val="00E24340"/>
    <w:rsid w:val="00E3127A"/>
    <w:rsid w:val="00E35879"/>
    <w:rsid w:val="00E36539"/>
    <w:rsid w:val="00E471E2"/>
    <w:rsid w:val="00E4780C"/>
    <w:rsid w:val="00E50064"/>
    <w:rsid w:val="00E54363"/>
    <w:rsid w:val="00E7070B"/>
    <w:rsid w:val="00E93B4F"/>
    <w:rsid w:val="00EA2EAC"/>
    <w:rsid w:val="00EA3D1C"/>
    <w:rsid w:val="00EA6393"/>
    <w:rsid w:val="00EB145F"/>
    <w:rsid w:val="00EB77FA"/>
    <w:rsid w:val="00EC00E0"/>
    <w:rsid w:val="00EE5B89"/>
    <w:rsid w:val="00F008F6"/>
    <w:rsid w:val="00F05208"/>
    <w:rsid w:val="00F06CA2"/>
    <w:rsid w:val="00F12542"/>
    <w:rsid w:val="00F1582F"/>
    <w:rsid w:val="00F23A94"/>
    <w:rsid w:val="00F2656D"/>
    <w:rsid w:val="00F26FBF"/>
    <w:rsid w:val="00F314D7"/>
    <w:rsid w:val="00F314F0"/>
    <w:rsid w:val="00F361E8"/>
    <w:rsid w:val="00F44D90"/>
    <w:rsid w:val="00F45981"/>
    <w:rsid w:val="00F52E84"/>
    <w:rsid w:val="00F534F2"/>
    <w:rsid w:val="00F53D1F"/>
    <w:rsid w:val="00F6067A"/>
    <w:rsid w:val="00F61971"/>
    <w:rsid w:val="00F62BC5"/>
    <w:rsid w:val="00F711DD"/>
    <w:rsid w:val="00F73A4F"/>
    <w:rsid w:val="00F84DD0"/>
    <w:rsid w:val="00F850A1"/>
    <w:rsid w:val="00F8560C"/>
    <w:rsid w:val="00F96D94"/>
    <w:rsid w:val="00FA23C1"/>
    <w:rsid w:val="00FB1E99"/>
    <w:rsid w:val="00FB6D7C"/>
    <w:rsid w:val="00FC3C73"/>
    <w:rsid w:val="00FD710A"/>
    <w:rsid w:val="00FE18D8"/>
    <w:rsid w:val="00FE631F"/>
    <w:rsid w:val="00FF0A5D"/>
    <w:rsid w:val="00FF2918"/>
    <w:rsid w:val="00FF712F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4FC122"/>
  <w15:docId w15:val="{417D0B39-BF0E-4B7C-864F-005759298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Heading1">
    <w:name w:val="heading 1"/>
    <w:aliases w:val="Big Headline"/>
    <w:basedOn w:val="Normal"/>
    <w:next w:val="Normal"/>
    <w:qFormat/>
    <w:rsid w:val="00F62BC5"/>
    <w:pPr>
      <w:spacing w:after="360"/>
      <w:outlineLvl w:val="0"/>
    </w:pPr>
    <w:rPr>
      <w:b/>
      <w:color w:val="00A0DC" w:themeColor="background2"/>
      <w:sz w:val="32"/>
    </w:rPr>
  </w:style>
  <w:style w:type="paragraph" w:styleId="Heading2">
    <w:name w:val="heading 2"/>
    <w:aliases w:val="Sub-Headline"/>
    <w:basedOn w:val="Normal"/>
    <w:next w:val="Normal"/>
    <w:qFormat/>
    <w:rsid w:val="00F62BC5"/>
    <w:pPr>
      <w:spacing w:before="600"/>
      <w:outlineLvl w:val="1"/>
    </w:pPr>
    <w:rPr>
      <w:b/>
      <w:color w:val="001941" w:themeColor="text2"/>
      <w:sz w:val="24"/>
    </w:rPr>
  </w:style>
  <w:style w:type="paragraph" w:styleId="Heading3">
    <w:name w:val="heading 3"/>
    <w:aliases w:val="Small Headline above Big Headline"/>
    <w:basedOn w:val="Normal"/>
    <w:next w:val="Normal"/>
    <w:qFormat/>
    <w:rsid w:val="00EA2EAC"/>
    <w:pPr>
      <w:spacing w:before="240"/>
      <w:outlineLvl w:val="2"/>
    </w:pPr>
    <w:rPr>
      <w:b/>
      <w:color w:val="001941" w:themeColor="text2"/>
    </w:rPr>
  </w:style>
  <w:style w:type="paragraph" w:styleId="Heading4">
    <w:name w:val="heading 4"/>
    <w:basedOn w:val="Normal"/>
    <w:next w:val="Normal"/>
    <w:pPr>
      <w:spacing w:before="120"/>
      <w:outlineLvl w:val="3"/>
    </w:pPr>
  </w:style>
  <w:style w:type="paragraph" w:styleId="Heading5">
    <w:name w:val="heading 5"/>
    <w:basedOn w:val="Normal"/>
    <w:next w:val="Normal"/>
    <w:pPr>
      <w:spacing w:before="240"/>
      <w:outlineLvl w:val="4"/>
    </w:pPr>
  </w:style>
  <w:style w:type="paragraph" w:styleId="Heading6">
    <w:name w:val="heading 6"/>
    <w:basedOn w:val="Normal"/>
    <w:next w:val="Normal"/>
    <w:p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pPr>
      <w:spacing w:before="240"/>
      <w:outlineLvl w:val="6"/>
    </w:pPr>
    <w:rPr>
      <w:sz w:val="20"/>
    </w:rPr>
  </w:style>
  <w:style w:type="paragraph" w:styleId="Heading8">
    <w:name w:val="heading 8"/>
    <w:basedOn w:val="Normal"/>
    <w:next w:val="Normal"/>
    <w:pPr>
      <w:spacing w:before="240"/>
      <w:outlineLvl w:val="7"/>
    </w:pPr>
    <w:rPr>
      <w:i/>
      <w:sz w:val="20"/>
    </w:rPr>
  </w:style>
  <w:style w:type="paragraph" w:styleId="Heading9">
    <w:name w:val="heading 9"/>
    <w:basedOn w:val="Normal"/>
    <w:next w:val="Normal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left" w:pos="1418"/>
        <w:tab w:val="left" w:pos="1560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TOC1">
    <w:name w:val="toc 1"/>
    <w:basedOn w:val="Normal"/>
    <w:next w:val="Normal"/>
    <w:semiHidden/>
    <w:pPr>
      <w:tabs>
        <w:tab w:val="right" w:leader="dot" w:pos="9639"/>
      </w:tabs>
      <w:spacing w:before="120"/>
    </w:pPr>
    <w:rPr>
      <w:b/>
    </w:rPr>
  </w:style>
  <w:style w:type="paragraph" w:styleId="TOC2">
    <w:name w:val="toc 2"/>
    <w:basedOn w:val="Normal"/>
    <w:next w:val="Normal"/>
    <w:semiHidden/>
    <w:pPr>
      <w:tabs>
        <w:tab w:val="right" w:leader="dot" w:pos="9639"/>
      </w:tabs>
      <w:ind w:left="238"/>
    </w:pPr>
  </w:style>
  <w:style w:type="paragraph" w:styleId="TOC3">
    <w:name w:val="toc 3"/>
    <w:basedOn w:val="Normal"/>
    <w:next w:val="Normal"/>
    <w:semiHidden/>
    <w:pPr>
      <w:tabs>
        <w:tab w:val="right" w:leader="dot" w:pos="9639"/>
      </w:tabs>
      <w:ind w:left="482"/>
    </w:pPr>
  </w:style>
  <w:style w:type="paragraph" w:styleId="TOC4">
    <w:name w:val="toc 4"/>
    <w:basedOn w:val="Normal"/>
    <w:next w:val="Normal"/>
    <w:semiHidden/>
    <w:pPr>
      <w:tabs>
        <w:tab w:val="right" w:leader="dot" w:pos="9639"/>
      </w:tabs>
      <w:ind w:left="720"/>
    </w:pPr>
  </w:style>
  <w:style w:type="paragraph" w:styleId="TOC5">
    <w:name w:val="toc 5"/>
    <w:basedOn w:val="Normal"/>
    <w:next w:val="Normal"/>
    <w:semiHidden/>
    <w:pPr>
      <w:tabs>
        <w:tab w:val="right" w:leader="dot" w:pos="9639"/>
      </w:tabs>
      <w:ind w:left="958"/>
    </w:pPr>
  </w:style>
  <w:style w:type="paragraph" w:styleId="TOC6">
    <w:name w:val="toc 6"/>
    <w:basedOn w:val="Normal"/>
    <w:next w:val="Normal"/>
    <w:semiHidden/>
    <w:pPr>
      <w:tabs>
        <w:tab w:val="right" w:leader="dot" w:pos="9639"/>
      </w:tabs>
      <w:ind w:left="1200"/>
    </w:pPr>
  </w:style>
  <w:style w:type="paragraph" w:styleId="TOC7">
    <w:name w:val="toc 7"/>
    <w:basedOn w:val="Normal"/>
    <w:next w:val="Normal"/>
    <w:semiHidden/>
    <w:pPr>
      <w:tabs>
        <w:tab w:val="right" w:leader="dot" w:pos="9639"/>
      </w:tabs>
      <w:ind w:left="1440"/>
    </w:pPr>
  </w:style>
  <w:style w:type="paragraph" w:styleId="TOC8">
    <w:name w:val="toc 8"/>
    <w:basedOn w:val="Normal"/>
    <w:next w:val="Normal"/>
    <w:semiHidden/>
    <w:pPr>
      <w:tabs>
        <w:tab w:val="right" w:leader="dot" w:pos="9639"/>
      </w:tabs>
      <w:ind w:left="1680"/>
    </w:pPr>
  </w:style>
  <w:style w:type="paragraph" w:styleId="TOC9">
    <w:name w:val="toc 9"/>
    <w:basedOn w:val="Normal"/>
    <w:next w:val="Normal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Normal"/>
    <w:next w:val="Normal"/>
    <w:rPr>
      <w:b/>
      <w:sz w:val="28"/>
    </w:rPr>
  </w:style>
  <w:style w:type="paragraph" w:customStyle="1" w:styleId="Standard-Einzug">
    <w:name w:val="Standard-Einzug"/>
    <w:basedOn w:val="Normal"/>
    <w:pPr>
      <w:ind w:left="709"/>
    </w:pPr>
  </w:style>
  <w:style w:type="paragraph" w:styleId="BodyText">
    <w:name w:val="Body Text"/>
    <w:basedOn w:val="Normal"/>
    <w:pPr>
      <w:ind w:right="2835"/>
    </w:pPr>
  </w:style>
  <w:style w:type="paragraph" w:customStyle="1" w:styleId="Textkrper21">
    <w:name w:val="Textkörper 21"/>
    <w:basedOn w:val="Normal"/>
  </w:style>
  <w:style w:type="paragraph" w:customStyle="1" w:styleId="Textkrper31">
    <w:name w:val="Textkörper 31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2410"/>
      </w:tabs>
      <w:jc w:val="both"/>
    </w:pPr>
    <w:rPr>
      <w:b/>
      <w:sz w:val="32"/>
    </w:rPr>
  </w:style>
  <w:style w:type="paragraph" w:styleId="BodyText3">
    <w:name w:val="Body Text 3"/>
    <w:basedOn w:val="Normal"/>
    <w:pPr>
      <w:jc w:val="both"/>
    </w:pPr>
    <w:rPr>
      <w:b/>
      <w:i/>
    </w:rPr>
  </w:style>
  <w:style w:type="paragraph" w:styleId="Caption">
    <w:name w:val="caption"/>
    <w:basedOn w:val="Normal"/>
    <w:next w:val="Normal"/>
    <w:qFormat/>
    <w:rsid w:val="00F06CA2"/>
    <w:pPr>
      <w:spacing w:after="360"/>
    </w:pPr>
    <w:rPr>
      <w:b/>
    </w:rPr>
  </w:style>
  <w:style w:type="paragraph" w:styleId="NormalIndent">
    <w:name w:val="Normal Indent"/>
    <w:basedOn w:val="Normal"/>
    <w:pPr>
      <w:widowControl/>
      <w:ind w:left="709"/>
    </w:pPr>
  </w:style>
  <w:style w:type="paragraph" w:styleId="BalloonText">
    <w:name w:val="Balloon Text"/>
    <w:basedOn w:val="Normal"/>
    <w:semiHidden/>
    <w:rsid w:val="006F1125"/>
    <w:rPr>
      <w:rFonts w:ascii="Tahoma" w:hAnsi="Tahoma" w:cs="Tahoma"/>
      <w:sz w:val="16"/>
      <w:szCs w:val="16"/>
    </w:rPr>
  </w:style>
  <w:style w:type="paragraph" w:styleId="NoSpacing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le">
    <w:name w:val="Title"/>
    <w:aliases w:val="Title of image"/>
    <w:basedOn w:val="Normal"/>
    <w:next w:val="Normal"/>
    <w:link w:val="TitleChar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leChar">
    <w:name w:val="Title Char"/>
    <w:aliases w:val="Title of image Char"/>
    <w:basedOn w:val="DefaultParagraphFont"/>
    <w:link w:val="Title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Subtitle">
    <w:name w:val="Subtitle"/>
    <w:aliases w:val="Kontaktdaten"/>
    <w:basedOn w:val="Normal"/>
    <w:next w:val="Normal"/>
    <w:link w:val="SubtitleChar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SubtitleChar">
    <w:name w:val="Subtitle Char"/>
    <w:aliases w:val="Kontaktdaten Char"/>
    <w:basedOn w:val="DefaultParagraphFont"/>
    <w:link w:val="Subtitle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Normal"/>
    <w:qFormat/>
    <w:rsid w:val="001B0CDC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character" w:styleId="CommentReference">
    <w:name w:val="annotation reference"/>
    <w:basedOn w:val="DefaultParagraphFont"/>
    <w:uiPriority w:val="99"/>
    <w:semiHidden/>
    <w:unhideWhenUsed/>
    <w:rsid w:val="005618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897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897"/>
    <w:rPr>
      <w:rFonts w:ascii="Arial" w:hAnsi="Arial"/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8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897"/>
    <w:rPr>
      <w:rFonts w:ascii="Arial" w:hAnsi="Arial"/>
      <w:b/>
      <w:bCs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445990"/>
    <w:rPr>
      <w:color w:val="00A0D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59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77ccac-3e42-4639-9795-26d2d0a82c01">
      <Terms xmlns="http://schemas.microsoft.com/office/infopath/2007/PartnerControls"/>
    </lcf76f155ced4ddcb4097134ff3c332f>
    <TaxCatchAll xmlns="41ec1b4f-b552-42ac-a6ea-2191290dddfd" xsi:nil="true"/>
  </documentManagement>
</p:properties>
</file>

<file path=customXml/item3.xml><?xml version="1.0" encoding="utf-8"?>
<?mso-contentType ?>
<SharedContentType xmlns="Microsoft.SharePoint.Taxonomy.ContentTypeSync" SourceId="95bc305a-b46b-4a41-8e4f-996452a10042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1311ECD9104F4C94C3D4811B7E8327" ma:contentTypeVersion="15" ma:contentTypeDescription="Ein neues Dokument erstellen." ma:contentTypeScope="" ma:versionID="b680ecc6cc9311fa0a453ca3c5f9d6d4">
  <xsd:schema xmlns:xsd="http://www.w3.org/2001/XMLSchema" xmlns:xs="http://www.w3.org/2001/XMLSchema" xmlns:p="http://schemas.microsoft.com/office/2006/metadata/properties" xmlns:ns2="c277ccac-3e42-4639-9795-26d2d0a82c01" xmlns:ns3="41ec1b4f-b552-42ac-a6ea-2191290dddfd" targetNamespace="http://schemas.microsoft.com/office/2006/metadata/properties" ma:root="true" ma:fieldsID="f9c6586bba300615fc30a62227909665" ns2:_="" ns3:_="">
    <xsd:import namespace="c277ccac-3e42-4639-9795-26d2d0a82c01"/>
    <xsd:import namespace="41ec1b4f-b552-42ac-a6ea-2191290ddd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7ccac-3e42-4639-9795-26d2d0a82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c1b4f-b552-42ac-a6ea-2191290dddf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bca303e-132f-45f7-86db-141fd75e07b7}" ma:internalName="TaxCatchAll" ma:showField="CatchAllData" ma:web="41ec1b4f-b552-42ac-a6ea-2191290ddd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77C01E-C2E2-4E0D-82E8-60E555F1A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2B54EF-588E-4EAB-B144-22643DE56B3A}">
  <ds:schemaRefs>
    <ds:schemaRef ds:uri="http://schemas.microsoft.com/office/2006/metadata/properties"/>
    <ds:schemaRef ds:uri="http://schemas.microsoft.com/office/infopath/2007/PartnerControls"/>
    <ds:schemaRef ds:uri="c277ccac-3e42-4639-9795-26d2d0a82c01"/>
    <ds:schemaRef ds:uri="41ec1b4f-b552-42ac-a6ea-2191290dddfd"/>
  </ds:schemaRefs>
</ds:datastoreItem>
</file>

<file path=customXml/itemProps3.xml><?xml version="1.0" encoding="utf-8"?>
<ds:datastoreItem xmlns:ds="http://schemas.openxmlformats.org/officeDocument/2006/customXml" ds:itemID="{C00EC0ED-13B6-4091-9E2B-A40088BE7CA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75B28F8-F8F4-4134-9FD7-B2D49477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77ccac-3e42-4639-9795-26d2d0a82c01"/>
    <ds:schemaRef ds:uri="41ec1b4f-b552-42ac-a6ea-2191290ddd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621</Words>
  <Characters>3345</Characters>
  <Application>Microsoft Office Word</Application>
  <DocSecurity>0</DocSecurity>
  <Lines>88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Weber</dc:creator>
  <cp:keywords/>
  <cp:lastModifiedBy>Puskarev, Alexander</cp:lastModifiedBy>
  <cp:revision>226</cp:revision>
  <cp:lastPrinted>2018-02-21T15:43:00Z</cp:lastPrinted>
  <dcterms:created xsi:type="dcterms:W3CDTF">2019-03-06T17:00:00Z</dcterms:created>
  <dcterms:modified xsi:type="dcterms:W3CDTF">2022-09-28T02:07:00Z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0x010100531311ECD9104F4C94C3D4811B7E8327</vt:lpwstr>
  </property>
  <property fmtid="{D5CDD505-2E9C-101B-9397-08002B2CF9AE}" pid="3" name="MediaServiceImageTags">
    <vt:lpwstr/>
  </property>
</Properties>
</file>