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E1E8CB0" w14:textId="77777777" w:rsidR="00114B93" w:rsidRDefault="00E71954" w:rsidP="00114B93">
      <w:pPr>
        <w:pStyle w:val="berschrift3"/>
      </w:pPr>
      <w:r>
        <w:rPr>
          <w:rFonts w:hint="eastAsia"/>
        </w:rPr>
        <w:t>为手工业打造的解决方案。</w:t>
      </w:r>
    </w:p>
    <w:p w14:paraId="74C20172" w14:textId="00B48D9C" w:rsidR="00E71954" w:rsidRPr="00D6353D" w:rsidRDefault="00E71954" w:rsidP="00E71954">
      <w:pPr>
        <w:pStyle w:val="berschrift1"/>
      </w:pPr>
      <w:r>
        <w:rPr>
          <w:rFonts w:hint="eastAsia"/>
        </w:rPr>
        <w:t>循序渐进，集腋成裘。</w:t>
      </w:r>
    </w:p>
    <w:p w14:paraId="51BE64AE" w14:textId="3F3A4E39" w:rsidR="00E71954" w:rsidRDefault="00E71954" w:rsidP="00E71954">
      <w:r>
        <w:rPr>
          <w:rFonts w:hint="eastAsia"/>
        </w:rPr>
        <w:t xml:space="preserve">HOMAG </w:t>
      </w:r>
      <w:r>
        <w:rPr>
          <w:rFonts w:hint="eastAsia"/>
        </w:rPr>
        <w:t>将在</w:t>
      </w:r>
      <w:r>
        <w:rPr>
          <w:rFonts w:hint="eastAsia"/>
        </w:rPr>
        <w:t xml:space="preserve"> 14 </w:t>
      </w:r>
      <w:r>
        <w:rPr>
          <w:rFonts w:hint="eastAsia"/>
        </w:rPr>
        <w:t>号厅展位上专门针对手工业企业探讨这些核心问题：数字化现在能为小型和中型企业提供哪些具体</w:t>
      </w:r>
      <w:r w:rsidR="00C800CA">
        <w:rPr>
          <w:rFonts w:hint="eastAsia"/>
        </w:rPr>
        <w:t>机会？哪些简单的辅助系统和特色功能能够支持木工的日常工作？每家</w:t>
      </w:r>
      <w:r>
        <w:rPr>
          <w:rFonts w:hint="eastAsia"/>
        </w:rPr>
        <w:t>企业如何为其“未来车间”找到恰当的功能模块？</w:t>
      </w:r>
    </w:p>
    <w:p w14:paraId="10294134" w14:textId="5160880E" w:rsidR="00E71954" w:rsidRPr="00D6353D" w:rsidRDefault="00E71954" w:rsidP="00E71954">
      <w:r>
        <w:rPr>
          <w:rFonts w:hint="eastAsia"/>
        </w:rPr>
        <w:t xml:space="preserve">HOMAG </w:t>
      </w:r>
      <w:r>
        <w:rPr>
          <w:rFonts w:hint="eastAsia"/>
        </w:rPr>
        <w:t>将在</w:t>
      </w:r>
      <w:r>
        <w:rPr>
          <w:rFonts w:hint="eastAsia"/>
        </w:rPr>
        <w:t xml:space="preserve"> LIGNA </w:t>
      </w:r>
      <w:r>
        <w:rPr>
          <w:rFonts w:hint="eastAsia"/>
        </w:rPr>
        <w:t>展会上向手工业企业展示为此精心设计的、稍加干预就能简化用户的日常工作并且支持工作流程的辅助工具。有一点很快就能看清：用户完全不必投资整个系统，而是可以决定采用能相互通信的单个</w:t>
      </w:r>
      <w:r w:rsidR="00433487">
        <w:rPr>
          <w:rFonts w:ascii="Microsoft YaHei" w:eastAsia="Microsoft YaHei" w:hAnsi="Microsoft YaHei" w:cs="Microsoft YaHei" w:hint="eastAsia"/>
        </w:rPr>
        <w:t>机器</w:t>
      </w:r>
      <w:r>
        <w:rPr>
          <w:rFonts w:hint="eastAsia"/>
        </w:rPr>
        <w:t>、智能硬件、软件和数字辅助系统，并且可将这些整合到他的车间之中。这种方法使得数字解决方案也能逐渐引起手工业的兴趣。</w:t>
      </w:r>
    </w:p>
    <w:p w14:paraId="217F0CDD" w14:textId="4AE49448" w:rsidR="00E71954" w:rsidRDefault="00E71954" w:rsidP="00E71954">
      <w:r>
        <w:rPr>
          <w:rFonts w:hint="eastAsia"/>
        </w:rPr>
        <w:t>究竟看起来如何，观众可在汉诺威现场体验</w:t>
      </w:r>
      <w:r w:rsidR="00C800CA">
        <w:rPr>
          <w:rFonts w:hint="eastAsia"/>
        </w:rPr>
        <w:t>——</w:t>
      </w:r>
      <w:r>
        <w:rPr>
          <w:rFonts w:hint="eastAsia"/>
        </w:rPr>
        <w:t>届时将会推介两种专为细木工设计的全新综合生产单元方案：</w:t>
      </w:r>
    </w:p>
    <w:p w14:paraId="0E4093C8" w14:textId="77777777" w:rsidR="005D2680" w:rsidRDefault="005D2680" w:rsidP="00E71954"/>
    <w:p w14:paraId="7CAF4808" w14:textId="77777777" w:rsidR="005D2680" w:rsidRPr="005D2680" w:rsidRDefault="005D2680" w:rsidP="005D2680">
      <w:pPr>
        <w:pStyle w:val="Listenabsatz"/>
        <w:numPr>
          <w:ilvl w:val="0"/>
          <w:numId w:val="44"/>
        </w:numPr>
        <w:pBdr>
          <w:top w:val="single" w:sz="18" w:space="2" w:color="00A0DC" w:themeColor="background2"/>
          <w:left w:val="single" w:sz="18" w:space="4" w:color="00A0DC" w:themeColor="background2"/>
          <w:bottom w:val="single" w:sz="18" w:space="2" w:color="00A0DC" w:themeColor="background2"/>
          <w:right w:val="single" w:sz="18" w:space="4" w:color="00A0DC" w:themeColor="background2"/>
        </w:pBdr>
        <w:rPr>
          <w:b/>
          <w:color w:val="001941" w:themeColor="text2"/>
        </w:rPr>
      </w:pPr>
      <w:r>
        <w:rPr>
          <w:rFonts w:hint="eastAsia"/>
          <w:b/>
          <w:color w:val="001941" w:themeColor="text2"/>
        </w:rPr>
        <w:t>“您的数字化入门解决方案”</w:t>
      </w:r>
    </w:p>
    <w:p w14:paraId="235AB0B8" w14:textId="680DB541" w:rsidR="005D2680" w:rsidRPr="005D2680" w:rsidRDefault="000B73B8" w:rsidP="005D2680">
      <w:pPr>
        <w:pStyle w:val="Listenabsatz"/>
        <w:numPr>
          <w:ilvl w:val="0"/>
          <w:numId w:val="44"/>
        </w:numPr>
        <w:pBdr>
          <w:top w:val="single" w:sz="18" w:space="2" w:color="00A0DC" w:themeColor="background2"/>
          <w:left w:val="single" w:sz="18" w:space="4" w:color="00A0DC" w:themeColor="background2"/>
          <w:bottom w:val="single" w:sz="18" w:space="2" w:color="00A0DC" w:themeColor="background2"/>
          <w:right w:val="single" w:sz="18" w:space="4" w:color="00A0DC" w:themeColor="background2"/>
        </w:pBdr>
        <w:rPr>
          <w:b/>
          <w:color w:val="001941" w:themeColor="text2"/>
        </w:rPr>
      </w:pPr>
      <w:r>
        <w:rPr>
          <w:rFonts w:hint="eastAsia"/>
          <w:b/>
          <w:color w:val="001941" w:themeColor="text2"/>
        </w:rPr>
        <w:t>“您的网络化、数字化</w:t>
      </w:r>
      <w:r w:rsidR="005D2680">
        <w:rPr>
          <w:rFonts w:hint="eastAsia"/>
          <w:b/>
          <w:color w:val="001941" w:themeColor="text2"/>
        </w:rPr>
        <w:t>车间解决方案”</w:t>
      </w:r>
      <w:r w:rsidR="005D2680">
        <w:rPr>
          <w:rFonts w:hint="eastAsia"/>
          <w:b/>
          <w:color w:val="001941" w:themeColor="text2"/>
        </w:rPr>
        <w:br/>
      </w:r>
    </w:p>
    <w:p w14:paraId="6096F674" w14:textId="60CABAE8" w:rsidR="005D2680" w:rsidRPr="005D2680" w:rsidRDefault="005D2680" w:rsidP="005D2680">
      <w:pPr>
        <w:pStyle w:val="Listenabsatz"/>
        <w:numPr>
          <w:ilvl w:val="0"/>
          <w:numId w:val="43"/>
        </w:numPr>
        <w:pBdr>
          <w:top w:val="single" w:sz="18" w:space="2" w:color="00A0DC" w:themeColor="background2"/>
          <w:left w:val="single" w:sz="18" w:space="4" w:color="00A0DC" w:themeColor="background2"/>
          <w:bottom w:val="single" w:sz="18" w:space="2" w:color="00A0DC" w:themeColor="background2"/>
          <w:right w:val="single" w:sz="18" w:space="4" w:color="00A0DC" w:themeColor="background2"/>
        </w:pBdr>
        <w:rPr>
          <w:b/>
          <w:color w:val="001941" w:themeColor="text2"/>
        </w:rPr>
      </w:pPr>
      <w:r>
        <w:rPr>
          <w:rFonts w:hint="eastAsia"/>
          <w:color w:val="001941" w:themeColor="text2"/>
        </w:rPr>
        <w:t>您可在以下各页找到关于这两种方案的详细说明。</w:t>
      </w:r>
    </w:p>
    <w:p w14:paraId="777A8605" w14:textId="1D941FA3" w:rsidR="005D2680" w:rsidRDefault="005D2680">
      <w:pPr>
        <w:widowControl/>
        <w:spacing w:after="0" w:line="240" w:lineRule="auto"/>
      </w:pPr>
      <w:r>
        <w:rPr>
          <w:rFonts w:hint="eastAsia"/>
        </w:rPr>
        <w:br w:type="page"/>
      </w:r>
    </w:p>
    <w:p w14:paraId="221D4943" w14:textId="77777777" w:rsidR="00E71954" w:rsidRDefault="00E71954" w:rsidP="00E71954">
      <w:pPr>
        <w:pStyle w:val="berschriftKapitel"/>
      </w:pPr>
      <w:r>
        <w:rPr>
          <w:rFonts w:hint="eastAsia"/>
        </w:rPr>
        <w:lastRenderedPageBreak/>
        <w:t>“您的数字化入门解决方案”</w:t>
      </w:r>
    </w:p>
    <w:p w14:paraId="5890540C" w14:textId="77777777" w:rsidR="00E71954" w:rsidRDefault="00E71954" w:rsidP="00E71954">
      <w:pPr>
        <w:pStyle w:val="berschrift3"/>
      </w:pPr>
      <w:r>
        <w:rPr>
          <w:rFonts w:hint="eastAsia"/>
        </w:rPr>
        <w:t>从简单开始。</w:t>
      </w:r>
    </w:p>
    <w:p w14:paraId="33F53FDB" w14:textId="7AB2F0FA" w:rsidR="00E71954" w:rsidRDefault="000B73B8" w:rsidP="00E71954">
      <w:r>
        <w:rPr>
          <w:rFonts w:hint="eastAsia"/>
        </w:rPr>
        <w:t>几乎每家</w:t>
      </w:r>
      <w:r w:rsidR="00E71954">
        <w:rPr>
          <w:rFonts w:hint="eastAsia"/>
        </w:rPr>
        <w:t>企业总有一天会面临这样的问题：“我如何以最佳方式开始？”</w:t>
      </w:r>
      <w:r w:rsidR="00E71954">
        <w:rPr>
          <w:rFonts w:hint="eastAsia"/>
        </w:rPr>
        <w:br/>
      </w:r>
      <w:r w:rsidR="00E71954">
        <w:rPr>
          <w:rFonts w:hint="eastAsia"/>
        </w:rPr>
        <w:t>“数字化入门”车间方案就能给与回答。</w:t>
      </w:r>
      <w:r w:rsidR="00E71954">
        <w:rPr>
          <w:rFonts w:hint="eastAsia"/>
        </w:rPr>
        <w:t xml:space="preserve">HOMAG </w:t>
      </w:r>
      <w:r w:rsidR="00E71954">
        <w:rPr>
          <w:rFonts w:hint="eastAsia"/>
        </w:rPr>
        <w:t>将在这里展示简单的入门解决方案，用户可以借此获得其生产的透明度、看出优化潜力并且能改善现有的生产流程。</w:t>
      </w:r>
      <w:r w:rsidR="00E71954">
        <w:rPr>
          <w:rFonts w:hint="eastAsia"/>
        </w:rPr>
        <w:t xml:space="preserve">HOMAG </w:t>
      </w:r>
      <w:r w:rsidR="00E71954">
        <w:rPr>
          <w:rFonts w:hint="eastAsia"/>
        </w:rPr>
        <w:t>将在</w:t>
      </w:r>
      <w:r w:rsidR="00E71954">
        <w:rPr>
          <w:rFonts w:hint="eastAsia"/>
        </w:rPr>
        <w:t xml:space="preserve"> LIGNA </w:t>
      </w:r>
      <w:r w:rsidR="00E71954">
        <w:rPr>
          <w:rFonts w:hint="eastAsia"/>
        </w:rPr>
        <w:t>展会上的方案中展示一种相应的场景。员工在生产过程中全程跟踪订单，并且会面临各种不同的挑战：</w:t>
      </w:r>
    </w:p>
    <w:p w14:paraId="629F72D2" w14:textId="09D33A99" w:rsidR="00E71954" w:rsidRDefault="00E71954" w:rsidP="00E71954">
      <w:pPr>
        <w:pStyle w:val="Listenabsatz"/>
        <w:numPr>
          <w:ilvl w:val="0"/>
          <w:numId w:val="35"/>
        </w:numPr>
      </w:pPr>
      <w:r>
        <w:rPr>
          <w:rFonts w:hint="eastAsia"/>
        </w:rPr>
        <w:t>如何简单地获得用于其生产的数字订单数据？</w:t>
      </w:r>
    </w:p>
    <w:p w14:paraId="1A04E052" w14:textId="77777777" w:rsidR="00E71954" w:rsidRDefault="00E71954" w:rsidP="00E71954">
      <w:pPr>
        <w:pStyle w:val="Listenabsatz"/>
        <w:numPr>
          <w:ilvl w:val="0"/>
          <w:numId w:val="35"/>
        </w:numPr>
      </w:pPr>
      <w:r>
        <w:rPr>
          <w:rFonts w:hint="eastAsia"/>
        </w:rPr>
        <w:t>尽管已有裁板锯，但如何利用优化软件？</w:t>
      </w:r>
    </w:p>
    <w:p w14:paraId="481E7132" w14:textId="569D9FD7" w:rsidR="00E71954" w:rsidRDefault="00E71954" w:rsidP="00E71954">
      <w:pPr>
        <w:pStyle w:val="Listenabsatz"/>
        <w:numPr>
          <w:ilvl w:val="0"/>
          <w:numId w:val="35"/>
        </w:numPr>
      </w:pPr>
      <w:r>
        <w:rPr>
          <w:rFonts w:hint="eastAsia"/>
        </w:rPr>
        <w:t>如何获得所有</w:t>
      </w:r>
      <w:r w:rsidR="00221FEE">
        <w:rPr>
          <w:rFonts w:ascii="Microsoft YaHei" w:eastAsia="Microsoft YaHei" w:hAnsi="Microsoft YaHei" w:cs="Microsoft YaHei" w:hint="eastAsia"/>
        </w:rPr>
        <w:t>工件</w:t>
      </w:r>
      <w:r>
        <w:rPr>
          <w:rFonts w:hint="eastAsia"/>
        </w:rPr>
        <w:t>的概况？</w:t>
      </w:r>
    </w:p>
    <w:p w14:paraId="5F6D022E" w14:textId="0B6E7751" w:rsidR="00E71954" w:rsidRPr="00B323BE" w:rsidRDefault="00B323BE" w:rsidP="00B323BE">
      <w:pPr>
        <w:pStyle w:val="Listenabsatz"/>
        <w:numPr>
          <w:ilvl w:val="0"/>
          <w:numId w:val="35"/>
        </w:numPr>
      </w:pPr>
      <w:r>
        <w:rPr>
          <w:rFonts w:hint="eastAsia"/>
        </w:rPr>
        <w:t>如何全面利用这些数据？</w:t>
      </w:r>
    </w:p>
    <w:p w14:paraId="1100B8F1" w14:textId="77777777" w:rsidR="00B323BE" w:rsidRDefault="00B323BE" w:rsidP="00E71954">
      <w:pPr>
        <w:rPr>
          <w:highlight w:val="green"/>
        </w:rPr>
      </w:pPr>
    </w:p>
    <w:p w14:paraId="506FC225" w14:textId="77176EF8" w:rsidR="00E71954" w:rsidRPr="00BA77F1" w:rsidRDefault="00E71954" w:rsidP="00E71954">
      <w:pPr>
        <w:rPr>
          <w:b/>
          <w:color w:val="001941" w:themeColor="text2"/>
        </w:rPr>
      </w:pPr>
      <w:r>
        <w:rPr>
          <w:rFonts w:hint="eastAsia"/>
          <w:b/>
          <w:color w:val="001941" w:themeColor="text2"/>
        </w:rPr>
        <w:t>在生产过程方面，企业可在</w:t>
      </w:r>
      <w:r>
        <w:rPr>
          <w:rFonts w:hint="eastAsia"/>
          <w:b/>
          <w:color w:val="001941" w:themeColor="text2"/>
        </w:rPr>
        <w:t xml:space="preserve"> HOMAG </w:t>
      </w:r>
      <w:r>
        <w:rPr>
          <w:rFonts w:hint="eastAsia"/>
          <w:b/>
          <w:color w:val="001941" w:themeColor="text2"/>
        </w:rPr>
        <w:t>这里找到各种各样的辅助系统：</w:t>
      </w:r>
    </w:p>
    <w:p w14:paraId="6A77ECD7" w14:textId="1E1B93CD" w:rsidR="00E71954" w:rsidRPr="002166E5" w:rsidRDefault="00E5449F" w:rsidP="00E71954">
      <w:pPr>
        <w:pStyle w:val="Listenabsatz"/>
        <w:numPr>
          <w:ilvl w:val="0"/>
          <w:numId w:val="36"/>
        </w:numPr>
        <w:spacing w:before="240"/>
        <w:ind w:left="714" w:hanging="357"/>
        <w:rPr>
          <w:b/>
          <w:color w:val="001941" w:themeColor="accent1"/>
        </w:rPr>
      </w:pPr>
      <w:proofErr w:type="spellStart"/>
      <w:r>
        <w:rPr>
          <w:rFonts w:hint="eastAsia"/>
          <w:b/>
          <w:color w:val="001941" w:themeColor="accent1"/>
        </w:rPr>
        <w:t>cabinetCreator</w:t>
      </w:r>
      <w:proofErr w:type="spellEnd"/>
      <w:r>
        <w:rPr>
          <w:rFonts w:hint="eastAsia"/>
          <w:b/>
          <w:color w:val="001941" w:themeColor="accent1"/>
        </w:rPr>
        <w:t>（家具配置器）</w:t>
      </w:r>
    </w:p>
    <w:p w14:paraId="4860BCF0" w14:textId="12E6BDF7" w:rsidR="00117543" w:rsidRPr="00655F7E" w:rsidRDefault="00E71954" w:rsidP="00E71954">
      <w:r>
        <w:rPr>
          <w:rFonts w:hint="eastAsia"/>
        </w:rPr>
        <w:t>用户可使用这种家具配置器在其平板电脑或者</w:t>
      </w:r>
      <w:r>
        <w:rPr>
          <w:rFonts w:hint="eastAsia"/>
        </w:rPr>
        <w:t xml:space="preserve"> PC </w:t>
      </w:r>
      <w:r>
        <w:rPr>
          <w:rFonts w:hint="eastAsia"/>
        </w:rPr>
        <w:t>机上迅速简单地配置所需的家具，此时可以选择预定义的基本形状，通过输入设计参数逐步以直观方式进行调整。用户还可以利用其橱柜模型创建自己的图库。完成设计之后，根据所有常见制造商的五金件数据选择五金件。每个企业都可以保存自己的设计规则并且用于新的模型。可以直接生成和导出用于生产的数字数据，例如图纸、零件清单和</w:t>
      </w:r>
      <w:r>
        <w:rPr>
          <w:rFonts w:hint="eastAsia"/>
        </w:rPr>
        <w:t xml:space="preserve"> CNC </w:t>
      </w:r>
      <w:r>
        <w:rPr>
          <w:rFonts w:hint="eastAsia"/>
        </w:rPr>
        <w:t>程序。</w:t>
      </w:r>
    </w:p>
    <w:p w14:paraId="15C5E76C" w14:textId="7E26BF88" w:rsidR="00E71954" w:rsidRDefault="00390C4A" w:rsidP="00E71954">
      <w:proofErr w:type="spellStart"/>
      <w:r>
        <w:rPr>
          <w:rFonts w:hint="eastAsia"/>
        </w:rPr>
        <w:t>cabinetCreator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是一种基于网络的应用程序，可在安装有</w:t>
      </w:r>
      <w:r>
        <w:rPr>
          <w:rFonts w:hint="eastAsia"/>
        </w:rPr>
        <w:t xml:space="preserve"> Internet </w:t>
      </w:r>
      <w:r>
        <w:rPr>
          <w:rFonts w:hint="eastAsia"/>
        </w:rPr>
        <w:t>浏览器的任何设备上使用。因此可在办公室中、在</w:t>
      </w:r>
      <w:r w:rsidR="00433487">
        <w:rPr>
          <w:rFonts w:ascii="Microsoft YaHei" w:eastAsia="Microsoft YaHei" w:hAnsi="Microsoft YaHei" w:cs="Microsoft YaHei" w:hint="eastAsia"/>
        </w:rPr>
        <w:t>机器</w:t>
      </w:r>
      <w:r>
        <w:rPr>
          <w:rFonts w:hint="eastAsia"/>
        </w:rPr>
        <w:t>上使用，甚至可以移动使用</w:t>
      </w:r>
      <w:r w:rsidR="00D84EF5">
        <w:rPr>
          <w:rFonts w:hint="eastAsia"/>
        </w:rPr>
        <w:t>——</w:t>
      </w:r>
      <w:r>
        <w:rPr>
          <w:rFonts w:hint="eastAsia"/>
        </w:rPr>
        <w:t>并且不用安装软件。另一个主要优点是，软件始终为最新版，并且企业可以自动扩展。</w:t>
      </w:r>
      <w:r w:rsidR="00FB135E">
        <w:br/>
      </w:r>
      <w:r w:rsidR="00FB135E">
        <w:rPr>
          <w:noProof/>
        </w:rPr>
        <w:lastRenderedPageBreak/>
        <w:drawing>
          <wp:inline distT="0" distB="0" distL="0" distR="0" wp14:anchorId="2F8EAECE" wp14:editId="0FD4EBFB">
            <wp:extent cx="3960000" cy="2640000"/>
            <wp:effectExtent l="0" t="0" r="2540" b="825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OMAG-cabinetCreator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BE29D" w14:textId="46AF3E29" w:rsidR="00E71954" w:rsidRPr="00BE28A1" w:rsidRDefault="003E005B" w:rsidP="00E71954">
      <w:pPr>
        <w:pStyle w:val="Listenabsatz"/>
        <w:numPr>
          <w:ilvl w:val="0"/>
          <w:numId w:val="36"/>
        </w:numPr>
        <w:spacing w:before="240"/>
        <w:ind w:left="714" w:hanging="357"/>
        <w:rPr>
          <w:b/>
          <w:color w:val="001941" w:themeColor="accent1"/>
          <w:lang w:val="en-US"/>
        </w:rPr>
      </w:pPr>
      <w:proofErr w:type="spellStart"/>
      <w:r w:rsidRPr="00BE28A1">
        <w:rPr>
          <w:rFonts w:hint="eastAsia"/>
          <w:b/>
          <w:color w:val="001941" w:themeColor="accent1"/>
          <w:lang w:val="en-US"/>
        </w:rPr>
        <w:t>productionManager</w:t>
      </w:r>
      <w:proofErr w:type="spellEnd"/>
      <w:r w:rsidRPr="00BE28A1">
        <w:rPr>
          <w:rFonts w:hint="eastAsia"/>
          <w:b/>
          <w:color w:val="001941" w:themeColor="accent1"/>
          <w:lang w:val="en-US"/>
        </w:rPr>
        <w:t>（</w:t>
      </w:r>
      <w:r>
        <w:rPr>
          <w:rFonts w:hint="eastAsia"/>
          <w:b/>
          <w:color w:val="001941" w:themeColor="accent1"/>
        </w:rPr>
        <w:t>数字订单文件夹</w:t>
      </w:r>
      <w:r w:rsidRPr="00BE28A1">
        <w:rPr>
          <w:rFonts w:hint="eastAsia"/>
          <w:b/>
          <w:color w:val="001941" w:themeColor="accent1"/>
          <w:lang w:val="en-US"/>
        </w:rPr>
        <w:t>）</w:t>
      </w:r>
      <w:r>
        <w:rPr>
          <w:rFonts w:hint="eastAsia"/>
          <w:b/>
          <w:color w:val="001941" w:themeColor="accent1"/>
        </w:rPr>
        <w:t>与裁切优化系统</w:t>
      </w:r>
      <w:r w:rsidRPr="00BE28A1">
        <w:rPr>
          <w:rFonts w:hint="eastAsia"/>
          <w:b/>
          <w:color w:val="001941" w:themeColor="accent1"/>
          <w:lang w:val="en-US"/>
        </w:rPr>
        <w:t xml:space="preserve"> </w:t>
      </w:r>
      <w:proofErr w:type="spellStart"/>
      <w:r w:rsidRPr="00BE28A1">
        <w:rPr>
          <w:rFonts w:hint="eastAsia"/>
          <w:b/>
          <w:color w:val="001941" w:themeColor="accent1"/>
          <w:lang w:val="en-US"/>
        </w:rPr>
        <w:t>intelliDivide</w:t>
      </w:r>
      <w:proofErr w:type="spellEnd"/>
    </w:p>
    <w:p w14:paraId="4E418CB5" w14:textId="5A9D7603" w:rsidR="00E71954" w:rsidRDefault="001D1A10" w:rsidP="00E71954">
      <w:r>
        <w:rPr>
          <w:rFonts w:hint="eastAsia"/>
        </w:rPr>
        <w:t>当今在很多企业中还在使用纸张形式的手写零件清单。为了在生产中全面使用这些数据</w:t>
      </w:r>
      <w:r w:rsidRPr="00BE28A1">
        <w:rPr>
          <w:rFonts w:hint="eastAsia"/>
          <w:lang w:val="en-US"/>
        </w:rPr>
        <w:t>，</w:t>
      </w:r>
      <w:r>
        <w:rPr>
          <w:rFonts w:hint="eastAsia"/>
        </w:rPr>
        <w:t>可使用</w:t>
      </w:r>
      <w:r w:rsidRPr="00BE28A1">
        <w:rPr>
          <w:rFonts w:hint="eastAsia"/>
          <w:lang w:val="en-US"/>
        </w:rPr>
        <w:t xml:space="preserve"> </w:t>
      </w:r>
      <w:proofErr w:type="spellStart"/>
      <w:r w:rsidRPr="00BE28A1">
        <w:rPr>
          <w:rFonts w:hint="eastAsia"/>
          <w:lang w:val="en-US"/>
        </w:rPr>
        <w:t>productionManager</w:t>
      </w:r>
      <w:proofErr w:type="spellEnd"/>
      <w:r w:rsidRPr="00BE28A1">
        <w:rPr>
          <w:rFonts w:hint="eastAsia"/>
          <w:lang w:val="en-US"/>
        </w:rPr>
        <w:t xml:space="preserve"> </w:t>
      </w:r>
      <w:r w:rsidRPr="00BE28A1">
        <w:rPr>
          <w:rFonts w:hint="eastAsia"/>
          <w:lang w:val="en-US"/>
        </w:rPr>
        <w:t>—</w:t>
      </w:r>
      <w:r w:rsidRPr="00BE28A1">
        <w:rPr>
          <w:rFonts w:hint="eastAsia"/>
          <w:lang w:val="en-US"/>
        </w:rPr>
        <w:t xml:space="preserve"> </w:t>
      </w:r>
      <w:r>
        <w:rPr>
          <w:rFonts w:hint="eastAsia"/>
        </w:rPr>
        <w:t>数字订单文件夹。它囊括了所有生产相关的数据，并且可替代纸面文件。可以很方便地从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cabinetCreator</w:t>
      </w:r>
      <w:proofErr w:type="spellEnd"/>
      <w:r>
        <w:rPr>
          <w:rFonts w:hint="eastAsia"/>
        </w:rPr>
        <w:t>（家具配置器）将所有数据导入到数字订单文件夹之中，并且随时可通过智能手机或者平板电脑调取。操作员现在对所有订单的状态一目了然，可以简单地增补更多的</w:t>
      </w:r>
      <w:r w:rsidR="00221FEE">
        <w:rPr>
          <w:rFonts w:ascii="Microsoft YaHei" w:eastAsia="Microsoft YaHei" w:hAnsi="Microsoft YaHei" w:cs="Microsoft YaHei" w:hint="eastAsia"/>
        </w:rPr>
        <w:t>工件</w:t>
      </w:r>
      <w:r>
        <w:rPr>
          <w:rFonts w:hint="eastAsia"/>
        </w:rPr>
        <w:t>，或者也可以将</w:t>
      </w:r>
      <w:r w:rsidR="00221FEE">
        <w:rPr>
          <w:rFonts w:ascii="Microsoft YaHei" w:eastAsia="Microsoft YaHei" w:hAnsi="Microsoft YaHei" w:cs="Microsoft YaHei" w:hint="eastAsia"/>
        </w:rPr>
        <w:t>工件</w:t>
      </w:r>
      <w:r>
        <w:rPr>
          <w:rFonts w:hint="eastAsia"/>
        </w:rPr>
        <w:t>传输给裁切优化系统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intelliDivide</w:t>
      </w:r>
      <w:proofErr w:type="spellEnd"/>
      <w:r>
        <w:rPr>
          <w:rFonts w:hint="eastAsia"/>
        </w:rPr>
        <w:t>。该软件根据各种不同的标准（边角料少、运行时间短或者方便材料搬运）创建排料图以及</w:t>
      </w:r>
      <w:r w:rsidR="00221FEE">
        <w:rPr>
          <w:rFonts w:ascii="Microsoft YaHei" w:eastAsia="Microsoft YaHei" w:hAnsi="Microsoft YaHei" w:cs="Microsoft YaHei" w:hint="eastAsia"/>
        </w:rPr>
        <w:t>工件</w:t>
      </w:r>
      <w:r>
        <w:rPr>
          <w:rFonts w:hint="eastAsia"/>
        </w:rPr>
        <w:t>列表</w:t>
      </w:r>
      <w:r w:rsidR="00D84EF5">
        <w:rPr>
          <w:rFonts w:hint="eastAsia"/>
        </w:rPr>
        <w:t>——</w:t>
      </w:r>
      <w:r>
        <w:rPr>
          <w:rFonts w:hint="eastAsia"/>
        </w:rPr>
        <w:t>与裁板锯的类型无关。用户可以在名为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productionAssist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Cutting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的裁切辅助系统中选择合适于他的排料图。简单点击即可打印标签。因此每个</w:t>
      </w:r>
      <w:r w:rsidR="00221FEE">
        <w:rPr>
          <w:rFonts w:ascii="Microsoft YaHei" w:eastAsia="Microsoft YaHei" w:hAnsi="Microsoft YaHei" w:cs="Microsoft YaHei" w:hint="eastAsia"/>
        </w:rPr>
        <w:t>工件</w:t>
      </w:r>
      <w:r>
        <w:rPr>
          <w:rFonts w:hint="eastAsia"/>
        </w:rPr>
        <w:t>均可明确识别</w:t>
      </w:r>
      <w:r w:rsidR="00D84EF5">
        <w:rPr>
          <w:rFonts w:hint="eastAsia"/>
        </w:rPr>
        <w:t>——</w:t>
      </w:r>
      <w:r>
        <w:rPr>
          <w:rFonts w:hint="eastAsia"/>
        </w:rPr>
        <w:t>同时标签还可提供封边机和</w:t>
      </w:r>
      <w:r>
        <w:rPr>
          <w:rFonts w:hint="eastAsia"/>
        </w:rPr>
        <w:t xml:space="preserve"> CNC </w:t>
      </w:r>
      <w:r>
        <w:rPr>
          <w:rFonts w:hint="eastAsia"/>
        </w:rPr>
        <w:t>加工中心的加工信息。</w:t>
      </w:r>
    </w:p>
    <w:p w14:paraId="3042E1A5" w14:textId="24877BBF" w:rsidR="00E30DCA" w:rsidRDefault="00E30DCA" w:rsidP="00E30DCA">
      <w:r w:rsidRPr="00642726">
        <w:rPr>
          <w:noProof/>
          <w:lang w:eastAsia="de-DE"/>
        </w:rPr>
        <w:lastRenderedPageBreak/>
        <w:drawing>
          <wp:inline distT="0" distB="0" distL="0" distR="0" wp14:anchorId="2E62A46B" wp14:editId="194A5E70">
            <wp:extent cx="3960000" cy="2555726"/>
            <wp:effectExtent l="0" t="0" r="254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555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135E">
        <w:br/>
      </w:r>
      <w:r w:rsidR="00FB135E">
        <w:rPr>
          <w:noProof/>
        </w:rPr>
        <w:drawing>
          <wp:inline distT="0" distB="0" distL="0" distR="0" wp14:anchorId="7CA31D48" wp14:editId="18A75DA0">
            <wp:extent cx="3960000" cy="2549672"/>
            <wp:effectExtent l="0" t="0" r="2540" b="317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OMAG-intelliDivide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549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13FA34" w14:textId="77777777" w:rsidR="00E51BAA" w:rsidRDefault="00E51BAA" w:rsidP="00E51BAA">
      <w:pPr>
        <w:pStyle w:val="Titel"/>
        <w:ind w:right="1701"/>
        <w:rPr>
          <w:b w:val="0"/>
        </w:rPr>
      </w:pPr>
      <w:r>
        <w:rPr>
          <w:rFonts w:hint="eastAsia"/>
        </w:rPr>
        <w:t>图片：</w:t>
      </w:r>
      <w:r>
        <w:rPr>
          <w:rFonts w:hint="eastAsia"/>
          <w:b w:val="0"/>
        </w:rPr>
        <w:t>操作员可以将裁片从数字订单文件夹中直接传输至裁切优化系统</w:t>
      </w:r>
      <w:r>
        <w:rPr>
          <w:rFonts w:hint="eastAsia"/>
          <w:b w:val="0"/>
        </w:rPr>
        <w:t xml:space="preserve"> </w:t>
      </w:r>
      <w:proofErr w:type="spellStart"/>
      <w:r>
        <w:rPr>
          <w:rFonts w:hint="eastAsia"/>
          <w:b w:val="0"/>
        </w:rPr>
        <w:t>intelliDivide</w:t>
      </w:r>
      <w:proofErr w:type="spellEnd"/>
    </w:p>
    <w:p w14:paraId="65C52D53" w14:textId="77777777" w:rsidR="00E30DCA" w:rsidRPr="00E30DCA" w:rsidRDefault="00E30DCA" w:rsidP="00E71954"/>
    <w:p w14:paraId="43BFD644" w14:textId="2584FEDA" w:rsidR="00E71954" w:rsidRPr="00BE28A1" w:rsidRDefault="00825DD7" w:rsidP="00825DD7">
      <w:pPr>
        <w:pStyle w:val="Listenabsatz"/>
        <w:numPr>
          <w:ilvl w:val="0"/>
          <w:numId w:val="36"/>
        </w:numPr>
        <w:spacing w:before="240"/>
        <w:rPr>
          <w:b/>
          <w:color w:val="001941" w:themeColor="accent1"/>
          <w:lang w:val="en-US"/>
        </w:rPr>
      </w:pPr>
      <w:proofErr w:type="spellStart"/>
      <w:r w:rsidRPr="00BE28A1">
        <w:rPr>
          <w:rFonts w:hint="eastAsia"/>
          <w:b/>
          <w:color w:val="001941" w:themeColor="accent1"/>
          <w:lang w:val="en-US"/>
        </w:rPr>
        <w:t>productionAssist</w:t>
      </w:r>
      <w:proofErr w:type="spellEnd"/>
      <w:r w:rsidRPr="00BE28A1">
        <w:rPr>
          <w:rFonts w:hint="eastAsia"/>
          <w:b/>
          <w:color w:val="001941" w:themeColor="accent1"/>
          <w:lang w:val="en-US"/>
        </w:rPr>
        <w:t xml:space="preserve"> Sorting</w:t>
      </w:r>
      <w:r w:rsidRPr="00BE28A1">
        <w:rPr>
          <w:rFonts w:hint="eastAsia"/>
          <w:b/>
          <w:color w:val="001941" w:themeColor="accent1"/>
          <w:lang w:val="en-US"/>
        </w:rPr>
        <w:t>（</w:t>
      </w:r>
      <w:r>
        <w:rPr>
          <w:rFonts w:hint="eastAsia"/>
          <w:b/>
          <w:color w:val="001941" w:themeColor="accent1"/>
        </w:rPr>
        <w:t>分拣辅助系统</w:t>
      </w:r>
      <w:r w:rsidRPr="00BE28A1">
        <w:rPr>
          <w:rFonts w:hint="eastAsia"/>
          <w:b/>
          <w:color w:val="001941" w:themeColor="accent1"/>
          <w:lang w:val="en-US"/>
        </w:rPr>
        <w:t>）</w:t>
      </w:r>
    </w:p>
    <w:p w14:paraId="318BD8BA" w14:textId="78D4BFB9" w:rsidR="00E71954" w:rsidRDefault="00E71954" w:rsidP="00E71954">
      <w:r>
        <w:rPr>
          <w:rFonts w:hint="eastAsia"/>
        </w:rPr>
        <w:t>使用该生产辅助系统进行分拣的前提条件是专用分拣货架。用户扫描工件上的条形码</w:t>
      </w:r>
      <w:r w:rsidRPr="00E30DCA">
        <w:rPr>
          <w:rFonts w:hint="eastAsia"/>
          <w:lang w:val="en-US"/>
        </w:rPr>
        <w:t>，</w:t>
      </w:r>
      <w:r>
        <w:rPr>
          <w:rFonts w:hint="eastAsia"/>
        </w:rPr>
        <w:t>并且获得应将家具的第一个</w:t>
      </w:r>
      <w:r w:rsidR="00221FEE">
        <w:rPr>
          <w:rFonts w:ascii="Microsoft YaHei" w:eastAsia="Microsoft YaHei" w:hAnsi="Microsoft YaHei" w:cs="Microsoft YaHei" w:hint="eastAsia"/>
        </w:rPr>
        <w:t>工件</w:t>
      </w:r>
      <w:r>
        <w:rPr>
          <w:rFonts w:hint="eastAsia"/>
        </w:rPr>
        <w:t>分类放入哪一个货格的指令。</w:t>
      </w:r>
      <w:r w:rsidR="00D84EF5">
        <w:rPr>
          <w:rFonts w:hint="eastAsia"/>
        </w:rPr>
        <w:t>其</w:t>
      </w:r>
      <w:r>
        <w:rPr>
          <w:rFonts w:hint="eastAsia"/>
        </w:rPr>
        <w:t>优点</w:t>
      </w:r>
      <w:r w:rsidR="00D84EF5">
        <w:rPr>
          <w:rFonts w:hint="eastAsia"/>
        </w:rPr>
        <w:t>是获得</w:t>
      </w:r>
      <w:r>
        <w:rPr>
          <w:rFonts w:hint="eastAsia"/>
        </w:rPr>
        <w:t>简便、快速、可靠的流程。</w:t>
      </w:r>
    </w:p>
    <w:p w14:paraId="063D4888" w14:textId="7A8497CC" w:rsidR="00E30DCA" w:rsidRDefault="00FB135E" w:rsidP="00E30DCA">
      <w:r>
        <w:rPr>
          <w:noProof/>
        </w:rPr>
        <w:lastRenderedPageBreak/>
        <w:drawing>
          <wp:inline distT="0" distB="0" distL="0" distR="0" wp14:anchorId="4BC07601" wp14:editId="317BD8CF">
            <wp:extent cx="3960000" cy="2640000"/>
            <wp:effectExtent l="0" t="0" r="2540" b="825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HOMAG-productionAssist-Sorting_EN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427443" w14:textId="77777777" w:rsidR="00E51BAA" w:rsidRDefault="00E51BAA" w:rsidP="00E51BAA">
      <w:pPr>
        <w:pStyle w:val="Titel"/>
        <w:ind w:right="1984"/>
      </w:pPr>
      <w:r>
        <w:rPr>
          <w:rFonts w:hint="eastAsia"/>
        </w:rPr>
        <w:t>图片：</w:t>
      </w:r>
      <w:r>
        <w:rPr>
          <w:rFonts w:hint="eastAsia"/>
          <w:b w:val="0"/>
        </w:rPr>
        <w:t>需要将裁片分类放入何处？由分类助手来规定库位。</w:t>
      </w:r>
    </w:p>
    <w:p w14:paraId="14CC106C" w14:textId="77777777" w:rsidR="00E30DCA" w:rsidRDefault="00E30DCA" w:rsidP="00E71954"/>
    <w:p w14:paraId="5D06323B" w14:textId="7B439508" w:rsidR="00E71954" w:rsidRPr="00E30DCA" w:rsidRDefault="00994DF2" w:rsidP="00994DF2">
      <w:pPr>
        <w:pStyle w:val="Listenabsatz"/>
        <w:numPr>
          <w:ilvl w:val="0"/>
          <w:numId w:val="36"/>
        </w:numPr>
        <w:spacing w:before="240"/>
        <w:rPr>
          <w:b/>
          <w:color w:val="001941" w:themeColor="accent1"/>
          <w:lang w:val="en-US"/>
        </w:rPr>
      </w:pPr>
      <w:proofErr w:type="spellStart"/>
      <w:r w:rsidRPr="00E30DCA">
        <w:rPr>
          <w:rFonts w:hint="eastAsia"/>
          <w:b/>
          <w:color w:val="001941" w:themeColor="accent1"/>
          <w:lang w:val="en-US"/>
        </w:rPr>
        <w:t>productionAssist</w:t>
      </w:r>
      <w:proofErr w:type="spellEnd"/>
      <w:r w:rsidRPr="00E30DCA">
        <w:rPr>
          <w:rFonts w:hint="eastAsia"/>
          <w:b/>
          <w:color w:val="001941" w:themeColor="accent1"/>
          <w:lang w:val="en-US"/>
        </w:rPr>
        <w:t xml:space="preserve"> Assembly</w:t>
      </w:r>
      <w:r w:rsidRPr="00E30DCA">
        <w:rPr>
          <w:rFonts w:hint="eastAsia"/>
          <w:b/>
          <w:color w:val="001941" w:themeColor="accent1"/>
          <w:lang w:val="en-US"/>
        </w:rPr>
        <w:t>（</w:t>
      </w:r>
      <w:r>
        <w:rPr>
          <w:rFonts w:hint="eastAsia"/>
          <w:b/>
          <w:color w:val="001941" w:themeColor="accent1"/>
        </w:rPr>
        <w:t>装配辅助系统</w:t>
      </w:r>
      <w:r w:rsidRPr="00E30DCA">
        <w:rPr>
          <w:rFonts w:hint="eastAsia"/>
          <w:b/>
          <w:color w:val="001941" w:themeColor="accent1"/>
          <w:lang w:val="en-US"/>
        </w:rPr>
        <w:t>）</w:t>
      </w:r>
    </w:p>
    <w:p w14:paraId="51C1F965" w14:textId="478565D1" w:rsidR="00E71954" w:rsidRDefault="00E71954" w:rsidP="00E71954">
      <w:r>
        <w:rPr>
          <w:rFonts w:hint="eastAsia"/>
        </w:rPr>
        <w:t>这种用于装配的生产辅助系统可显示家具的分解图、</w:t>
      </w:r>
      <w:r w:rsidR="00221FEE">
        <w:rPr>
          <w:rFonts w:ascii="Microsoft YaHei" w:eastAsia="Microsoft YaHei" w:hAnsi="Microsoft YaHei" w:cs="Microsoft YaHei" w:hint="eastAsia"/>
        </w:rPr>
        <w:t>工件</w:t>
      </w:r>
      <w:r>
        <w:rPr>
          <w:rFonts w:hint="eastAsia"/>
        </w:rPr>
        <w:t>图纸以及</w:t>
      </w:r>
      <w:r w:rsidRPr="00E51BAA">
        <w:rPr>
          <w:rFonts w:hint="eastAsia"/>
          <w:lang w:val="en-US"/>
        </w:rPr>
        <w:t xml:space="preserve"> 3D </w:t>
      </w:r>
      <w:r>
        <w:rPr>
          <w:rFonts w:hint="eastAsia"/>
        </w:rPr>
        <w:t>图纸视图。用户可在概览中找到全部所需五金件的列表，并且显示所有能够完整装配的家具。任何订单信息始终可供用户使用。</w:t>
      </w:r>
      <w:r w:rsidR="00FB135E">
        <w:br/>
      </w:r>
      <w:r w:rsidR="00FB135E">
        <w:rPr>
          <w:noProof/>
        </w:rPr>
        <w:drawing>
          <wp:inline distT="0" distB="0" distL="0" distR="0" wp14:anchorId="639FD9FE" wp14:editId="067AC1AA">
            <wp:extent cx="3960000" cy="2971513"/>
            <wp:effectExtent l="0" t="0" r="2540" b="63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HOMAG-productionAssist-Assembly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971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54E1F" w14:textId="77777777" w:rsidR="00E51BAA" w:rsidRDefault="00E51BAA" w:rsidP="00E71954"/>
    <w:p w14:paraId="19896A1D" w14:textId="00F32831" w:rsidR="00E71954" w:rsidRDefault="0024775F" w:rsidP="00E71954">
      <w:r>
        <w:rPr>
          <w:noProof/>
          <w:lang w:eastAsia="de-DE"/>
        </w:rPr>
        <w:drawing>
          <wp:inline distT="0" distB="0" distL="0" distR="0" wp14:anchorId="0B59809F" wp14:editId="4FDE2009">
            <wp:extent cx="5400675" cy="2148840"/>
            <wp:effectExtent l="0" t="0" r="9525" b="381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HOMAG_Ligna_Zelle_1.pn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264"/>
                    <a:stretch/>
                  </pic:blipFill>
                  <pic:spPr bwMode="auto">
                    <a:xfrm>
                      <a:off x="0" y="0"/>
                      <a:ext cx="5400675" cy="2148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F67BB5" w14:textId="77777777" w:rsidR="00E51BAA" w:rsidRPr="009D7516" w:rsidRDefault="00E51BAA" w:rsidP="00E51BAA">
      <w:pPr>
        <w:pStyle w:val="Titel"/>
        <w:rPr>
          <w:b w:val="0"/>
        </w:rPr>
      </w:pPr>
      <w:r>
        <w:rPr>
          <w:rFonts w:hint="eastAsia"/>
        </w:rPr>
        <w:t>图片：</w:t>
      </w:r>
      <w:r>
        <w:rPr>
          <w:rFonts w:hint="eastAsia"/>
          <w:b w:val="0"/>
        </w:rPr>
        <w:t>今天画出草图，在</w:t>
      </w:r>
      <w:r>
        <w:rPr>
          <w:rFonts w:hint="eastAsia"/>
          <w:b w:val="0"/>
        </w:rPr>
        <w:t xml:space="preserve"> LIGNA </w:t>
      </w:r>
      <w:r>
        <w:rPr>
          <w:rFonts w:hint="eastAsia"/>
          <w:b w:val="0"/>
        </w:rPr>
        <w:t>上就可以成为现实：</w:t>
      </w:r>
      <w:r>
        <w:rPr>
          <w:rFonts w:hint="eastAsia"/>
          <w:b w:val="0"/>
        </w:rPr>
        <w:t xml:space="preserve">HOMAG </w:t>
      </w:r>
      <w:r>
        <w:rPr>
          <w:rFonts w:hint="eastAsia"/>
          <w:b w:val="0"/>
        </w:rPr>
        <w:t>在</w:t>
      </w:r>
      <w:r>
        <w:rPr>
          <w:rFonts w:hint="eastAsia"/>
          <w:b w:val="0"/>
        </w:rPr>
        <w:t xml:space="preserve"> 14 </w:t>
      </w:r>
      <w:r>
        <w:rPr>
          <w:rFonts w:hint="eastAsia"/>
          <w:b w:val="0"/>
        </w:rPr>
        <w:t>号展厅的展台上专门向手工业企业展示，每家企业如何用各个模块逐步组合成自己个性化的整体方案。</w:t>
      </w:r>
    </w:p>
    <w:p w14:paraId="237ACC12" w14:textId="482656B2" w:rsidR="00E30DCA" w:rsidRDefault="00E30DCA" w:rsidP="00E71954"/>
    <w:p w14:paraId="01D8C781" w14:textId="77777777" w:rsidR="00E51BAA" w:rsidRDefault="00E51BAA" w:rsidP="00E71954"/>
    <w:p w14:paraId="47B8ACE2" w14:textId="083F274A" w:rsidR="00E71954" w:rsidRPr="002166E5" w:rsidRDefault="00E71954" w:rsidP="00E71954">
      <w:pPr>
        <w:rPr>
          <w:b/>
          <w:color w:val="00A0DC" w:themeColor="background2"/>
        </w:rPr>
      </w:pPr>
      <w:r>
        <w:rPr>
          <w:rFonts w:hint="eastAsia"/>
          <w:b/>
          <w:color w:val="00A0DC" w:themeColor="background2"/>
        </w:rPr>
        <w:t xml:space="preserve">HOMAG </w:t>
      </w:r>
      <w:r>
        <w:rPr>
          <w:rFonts w:hint="eastAsia"/>
          <w:b/>
          <w:color w:val="00A0DC" w:themeColor="background2"/>
        </w:rPr>
        <w:t>将在</w:t>
      </w:r>
      <w:r>
        <w:rPr>
          <w:rFonts w:hint="eastAsia"/>
          <w:b/>
          <w:color w:val="00A0DC" w:themeColor="background2"/>
        </w:rPr>
        <w:t xml:space="preserve"> LIGNA </w:t>
      </w:r>
      <w:r>
        <w:rPr>
          <w:rFonts w:hint="eastAsia"/>
          <w:b/>
          <w:color w:val="00A0DC" w:themeColor="background2"/>
        </w:rPr>
        <w:t>展会上展示车间中的这些新特色功能与以下机械技术：</w:t>
      </w:r>
    </w:p>
    <w:p w14:paraId="12CD257C" w14:textId="1217EDAF" w:rsidR="00E71954" w:rsidRPr="006147E1" w:rsidRDefault="00E71954" w:rsidP="00E71954">
      <w:pPr>
        <w:pStyle w:val="Listenabsatz"/>
        <w:numPr>
          <w:ilvl w:val="0"/>
          <w:numId w:val="38"/>
        </w:numPr>
        <w:rPr>
          <w:b/>
        </w:rPr>
      </w:pPr>
      <w:r>
        <w:rPr>
          <w:rFonts w:hint="eastAsia"/>
          <w:b/>
          <w:color w:val="001941" w:themeColor="text2"/>
        </w:rPr>
        <w:t>精密裁板锯：</w:t>
      </w:r>
      <w:r>
        <w:rPr>
          <w:rFonts w:hint="eastAsia"/>
          <w:b/>
          <w:color w:val="001941" w:themeColor="text2"/>
        </w:rPr>
        <w:t>SAWTEQ B-130</w:t>
      </w:r>
      <w:r>
        <w:rPr>
          <w:rFonts w:hint="eastAsia"/>
          <w:b/>
        </w:rPr>
        <w:br/>
      </w:r>
      <w:r>
        <w:rPr>
          <w:rFonts w:hint="eastAsia"/>
        </w:rPr>
        <w:t xml:space="preserve">SAWTEQ B-130 </w:t>
      </w:r>
      <w:r>
        <w:rPr>
          <w:rFonts w:hint="eastAsia"/>
        </w:rPr>
        <w:t>是最小的</w:t>
      </w:r>
      <w:r>
        <w:rPr>
          <w:rFonts w:hint="eastAsia"/>
        </w:rPr>
        <w:t xml:space="preserve"> HOMAG </w:t>
      </w:r>
      <w:r>
        <w:rPr>
          <w:rFonts w:hint="eastAsia"/>
        </w:rPr>
        <w:t>裁板锯，成本几乎不比装备良好的开料圆锯高，但是裁切精度和效率要高得多。该裁板锯主要配备有：</w:t>
      </w:r>
    </w:p>
    <w:p w14:paraId="6323AF2E" w14:textId="0947FF9D" w:rsidR="00E71954" w:rsidRDefault="00E71954" w:rsidP="00E71954">
      <w:pPr>
        <w:pStyle w:val="Listenabsatz"/>
        <w:numPr>
          <w:ilvl w:val="0"/>
          <w:numId w:val="37"/>
        </w:numPr>
      </w:pPr>
      <w:proofErr w:type="spellStart"/>
      <w:r>
        <w:rPr>
          <w:rFonts w:hint="eastAsia"/>
          <w:b/>
          <w:color w:val="001941" w:themeColor="text2"/>
        </w:rPr>
        <w:t>CADmatic</w:t>
      </w:r>
      <w:proofErr w:type="spellEnd"/>
      <w:r>
        <w:rPr>
          <w:rFonts w:hint="eastAsia"/>
          <w:b/>
          <w:color w:val="001941" w:themeColor="text2"/>
        </w:rPr>
        <w:t xml:space="preserve"> 5</w:t>
      </w:r>
      <w:r>
        <w:rPr>
          <w:rFonts w:hint="eastAsia"/>
          <w:b/>
          <w:color w:val="001941" w:themeColor="text2"/>
        </w:rPr>
        <w:t>：</w:t>
      </w:r>
      <w:r>
        <w:rPr>
          <w:rFonts w:hint="eastAsia"/>
        </w:rPr>
        <w:t>性能强大的</w:t>
      </w:r>
      <w:r>
        <w:rPr>
          <w:rFonts w:hint="eastAsia"/>
        </w:rPr>
        <w:t xml:space="preserve"> HOMAG </w:t>
      </w:r>
      <w:r>
        <w:rPr>
          <w:rFonts w:hint="eastAsia"/>
        </w:rPr>
        <w:t>裁板锯控制器，采用直观的操作方案，具有条理分明的管理功能，并且能与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tapio</w:t>
      </w:r>
      <w:proofErr w:type="spellEnd"/>
      <w:r>
        <w:rPr>
          <w:rFonts w:hint="eastAsia"/>
        </w:rPr>
        <w:t>、其它</w:t>
      </w:r>
      <w:r w:rsidR="00433487">
        <w:rPr>
          <w:rFonts w:ascii="Microsoft YaHei" w:eastAsia="Microsoft YaHei" w:hAnsi="Microsoft YaHei" w:cs="Microsoft YaHei" w:hint="eastAsia"/>
        </w:rPr>
        <w:t>机器</w:t>
      </w:r>
      <w:r>
        <w:rPr>
          <w:rFonts w:hint="eastAsia"/>
        </w:rPr>
        <w:t>和软件解决方案进行通信。</w:t>
      </w:r>
    </w:p>
    <w:p w14:paraId="6B046D32" w14:textId="28351CF5" w:rsidR="00E71954" w:rsidRDefault="00E71954" w:rsidP="00275610">
      <w:pPr>
        <w:pStyle w:val="Listenabsatz"/>
        <w:numPr>
          <w:ilvl w:val="0"/>
          <w:numId w:val="37"/>
        </w:numPr>
      </w:pPr>
      <w:r>
        <w:rPr>
          <w:rFonts w:hint="eastAsia"/>
          <w:b/>
          <w:color w:val="001941" w:themeColor="text2"/>
        </w:rPr>
        <w:t>module45</w:t>
      </w:r>
      <w:r>
        <w:rPr>
          <w:rFonts w:hint="eastAsia"/>
          <w:b/>
          <w:color w:val="001941" w:themeColor="text2"/>
        </w:rPr>
        <w:t>：</w:t>
      </w:r>
      <w:r>
        <w:rPr>
          <w:rFonts w:hint="eastAsia"/>
        </w:rPr>
        <w:t>用户也可利用该加工单元在裁板锯上同时完成斜切。</w:t>
      </w:r>
    </w:p>
    <w:p w14:paraId="23DE102D" w14:textId="5A911C81" w:rsidR="00E71954" w:rsidRDefault="00E71954" w:rsidP="00E71954">
      <w:pPr>
        <w:pStyle w:val="Listenabsatz"/>
        <w:numPr>
          <w:ilvl w:val="0"/>
          <w:numId w:val="37"/>
        </w:numPr>
      </w:pPr>
      <w:r>
        <w:rPr>
          <w:rFonts w:hint="eastAsia"/>
          <w:b/>
          <w:color w:val="001941" w:themeColor="text2"/>
        </w:rPr>
        <w:t>贴标：</w:t>
      </w:r>
      <w:r>
        <w:rPr>
          <w:rFonts w:hint="eastAsia"/>
          <w:color w:val="001941" w:themeColor="text2"/>
        </w:rPr>
        <w:t>标签可辨别</w:t>
      </w:r>
      <w:r>
        <w:rPr>
          <w:rFonts w:hint="eastAsia"/>
        </w:rPr>
        <w:t>每一个</w:t>
      </w:r>
      <w:r w:rsidR="00221FEE">
        <w:rPr>
          <w:rFonts w:ascii="Microsoft YaHei" w:eastAsia="Microsoft YaHei" w:hAnsi="Microsoft YaHei" w:cs="Microsoft YaHei" w:hint="eastAsia"/>
        </w:rPr>
        <w:t>工件</w:t>
      </w:r>
      <w:r>
        <w:rPr>
          <w:rFonts w:hint="eastAsia"/>
        </w:rPr>
        <w:t>，并且提供下一步加工的重要信息。</w:t>
      </w:r>
    </w:p>
    <w:p w14:paraId="191F4F50" w14:textId="77777777" w:rsidR="00E71954" w:rsidRDefault="00E71954" w:rsidP="00E71954">
      <w:pPr>
        <w:widowControl/>
        <w:spacing w:after="0" w:line="240" w:lineRule="auto"/>
      </w:pPr>
    </w:p>
    <w:p w14:paraId="6132760B" w14:textId="0CCED850" w:rsidR="00E71954" w:rsidRPr="006147E1" w:rsidRDefault="00E71954" w:rsidP="00E71954">
      <w:pPr>
        <w:pStyle w:val="Listenabsatz"/>
        <w:numPr>
          <w:ilvl w:val="0"/>
          <w:numId w:val="38"/>
        </w:numPr>
        <w:rPr>
          <w:b/>
        </w:rPr>
      </w:pPr>
      <w:r>
        <w:rPr>
          <w:rFonts w:hint="eastAsia"/>
          <w:b/>
          <w:color w:val="001941" w:themeColor="text2"/>
        </w:rPr>
        <w:t>封边：</w:t>
      </w:r>
      <w:r>
        <w:rPr>
          <w:rFonts w:hint="eastAsia"/>
          <w:b/>
          <w:color w:val="001941" w:themeColor="text2"/>
        </w:rPr>
        <w:t>EDGETEQ S-200</w:t>
      </w:r>
      <w:r>
        <w:rPr>
          <w:rFonts w:hint="eastAsia"/>
          <w:b/>
          <w:color w:val="001941" w:themeColor="text2"/>
        </w:rPr>
        <w:t>（机型</w:t>
      </w:r>
      <w:r>
        <w:rPr>
          <w:rFonts w:hint="eastAsia"/>
          <w:b/>
          <w:color w:val="001941" w:themeColor="text2"/>
        </w:rPr>
        <w:t xml:space="preserve"> 1130 FC</w:t>
      </w:r>
      <w:r>
        <w:rPr>
          <w:rFonts w:hint="eastAsia"/>
          <w:b/>
          <w:color w:val="001941" w:themeColor="text2"/>
        </w:rPr>
        <w:t>）</w:t>
      </w:r>
      <w:r>
        <w:rPr>
          <w:rFonts w:hint="eastAsia"/>
          <w:b/>
        </w:rPr>
        <w:br/>
      </w:r>
      <w:r>
        <w:rPr>
          <w:rFonts w:hint="eastAsia"/>
        </w:rPr>
        <w:t>这种入门级</w:t>
      </w:r>
      <w:r w:rsidR="00433487">
        <w:rPr>
          <w:rFonts w:ascii="Microsoft YaHei" w:eastAsia="Microsoft YaHei" w:hAnsi="Microsoft YaHei" w:cs="Microsoft YaHei" w:hint="eastAsia"/>
        </w:rPr>
        <w:t>机器</w:t>
      </w:r>
      <w:r>
        <w:rPr>
          <w:rFonts w:hint="eastAsia"/>
        </w:rPr>
        <w:t>从</w:t>
      </w:r>
      <w:r>
        <w:rPr>
          <w:rFonts w:hint="eastAsia"/>
        </w:rPr>
        <w:t xml:space="preserve"> LIGNA </w:t>
      </w:r>
      <w:r>
        <w:rPr>
          <w:rFonts w:hint="eastAsia"/>
        </w:rPr>
        <w:t>展会开始可以加工厚度达到</w:t>
      </w:r>
      <w:r>
        <w:rPr>
          <w:rFonts w:hint="eastAsia"/>
        </w:rPr>
        <w:t xml:space="preserve"> 6 mm </w:t>
      </w:r>
      <w:r>
        <w:rPr>
          <w:rFonts w:hint="eastAsia"/>
        </w:rPr>
        <w:t>的封边条和厚度达到</w:t>
      </w:r>
      <w:r>
        <w:rPr>
          <w:rFonts w:hint="eastAsia"/>
        </w:rPr>
        <w:t xml:space="preserve"> 60 mm </w:t>
      </w:r>
      <w:r>
        <w:rPr>
          <w:rFonts w:hint="eastAsia"/>
        </w:rPr>
        <w:t>的工件。可以选配的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airTec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加工单元同样也是该型号系列中的新亮点。除了使用涂胶轮涂胶之外（也可用于加工</w:t>
      </w:r>
      <w:r>
        <w:rPr>
          <w:rFonts w:hint="eastAsia"/>
        </w:rPr>
        <w:t xml:space="preserve"> PUR</w:t>
      </w:r>
      <w:r>
        <w:rPr>
          <w:rFonts w:hint="eastAsia"/>
        </w:rPr>
        <w:t>），现在还可以借助热空气活化来产生外观优美的无接缝质量。</w:t>
      </w:r>
    </w:p>
    <w:p w14:paraId="67E776DC" w14:textId="77777777" w:rsidR="00E71954" w:rsidRPr="006147E1" w:rsidRDefault="00E71954" w:rsidP="00E71954">
      <w:pPr>
        <w:pStyle w:val="Listenabsatz"/>
        <w:ind w:left="360"/>
        <w:rPr>
          <w:b/>
        </w:rPr>
      </w:pPr>
    </w:p>
    <w:p w14:paraId="0F16675B" w14:textId="32E5561D" w:rsidR="0050248E" w:rsidRDefault="00E71954" w:rsidP="0050248E">
      <w:pPr>
        <w:pStyle w:val="Listenabsatz"/>
        <w:numPr>
          <w:ilvl w:val="0"/>
          <w:numId w:val="38"/>
        </w:numPr>
      </w:pPr>
      <w:r>
        <w:rPr>
          <w:rFonts w:hint="eastAsia"/>
          <w:b/>
          <w:color w:val="001941" w:themeColor="text2"/>
        </w:rPr>
        <w:t>全面的</w:t>
      </w:r>
      <w:r>
        <w:rPr>
          <w:rFonts w:hint="eastAsia"/>
          <w:b/>
          <w:color w:val="001941" w:themeColor="text2"/>
        </w:rPr>
        <w:t xml:space="preserve"> CNC </w:t>
      </w:r>
      <w:r>
        <w:rPr>
          <w:rFonts w:hint="eastAsia"/>
          <w:b/>
          <w:color w:val="001941" w:themeColor="text2"/>
        </w:rPr>
        <w:t>加工：</w:t>
      </w:r>
      <w:r>
        <w:rPr>
          <w:rFonts w:hint="eastAsia"/>
          <w:b/>
          <w:color w:val="001941" w:themeColor="text2"/>
        </w:rPr>
        <w:t>CENTATEQ P-110</w:t>
      </w:r>
      <w:r>
        <w:rPr>
          <w:rFonts w:hint="eastAsia"/>
          <w:b/>
        </w:rPr>
        <w:br/>
      </w:r>
      <w:r>
        <w:rPr>
          <w:rFonts w:hint="eastAsia"/>
        </w:rPr>
        <w:t>锯切、钻孔、铣削：这款</w:t>
      </w:r>
      <w:r>
        <w:rPr>
          <w:rFonts w:hint="eastAsia"/>
        </w:rPr>
        <w:t xml:space="preserve"> CNC </w:t>
      </w:r>
      <w:r w:rsidR="00433487">
        <w:rPr>
          <w:rFonts w:ascii="Microsoft YaHei" w:eastAsia="Microsoft YaHei" w:hAnsi="Microsoft YaHei" w:cs="Microsoft YaHei" w:hint="eastAsia"/>
        </w:rPr>
        <w:t>机器</w:t>
      </w:r>
      <w:r>
        <w:rPr>
          <w:rFonts w:hint="eastAsia"/>
        </w:rPr>
        <w:t>无所不能，可用于不同的材料，无论是板材还是实木。该</w:t>
      </w:r>
      <w:r w:rsidR="00433487">
        <w:rPr>
          <w:rFonts w:ascii="Microsoft YaHei" w:eastAsia="Microsoft YaHei" w:hAnsi="Microsoft YaHei" w:cs="Microsoft YaHei" w:hint="eastAsia"/>
        </w:rPr>
        <w:t>机器</w:t>
      </w:r>
      <w:r>
        <w:rPr>
          <w:rFonts w:hint="eastAsia"/>
        </w:rPr>
        <w:t>还具有</w:t>
      </w:r>
      <w:r>
        <w:rPr>
          <w:rFonts w:hint="eastAsia"/>
        </w:rPr>
        <w:t xml:space="preserve"> 360</w:t>
      </w:r>
      <w:r>
        <w:rPr>
          <w:rFonts w:hint="eastAsia"/>
        </w:rPr>
        <w:t>°自由度和全面的缓冲器安全技术。因此该</w:t>
      </w:r>
      <w:r w:rsidR="00433487">
        <w:rPr>
          <w:rFonts w:ascii="Microsoft YaHei" w:eastAsia="Microsoft YaHei" w:hAnsi="Microsoft YaHei" w:cs="Microsoft YaHei" w:hint="eastAsia"/>
        </w:rPr>
        <w:t>机器</w:t>
      </w:r>
      <w:r>
        <w:rPr>
          <w:rFonts w:hint="eastAsia"/>
        </w:rPr>
        <w:t>可以任意安装和改装。</w:t>
      </w:r>
    </w:p>
    <w:p w14:paraId="67795DAB" w14:textId="77777777" w:rsidR="00326D44" w:rsidRDefault="00326D44">
      <w:pPr>
        <w:widowControl/>
        <w:spacing w:after="0" w:line="240" w:lineRule="auto"/>
        <w:rPr>
          <w:b/>
          <w:color w:val="00A0DC" w:themeColor="background2"/>
          <w:sz w:val="28"/>
        </w:rPr>
      </w:pPr>
      <w:r>
        <w:br w:type="page"/>
      </w:r>
    </w:p>
    <w:p w14:paraId="4BF3E481" w14:textId="6095A21F" w:rsidR="00E71954" w:rsidRPr="00BA77F1" w:rsidRDefault="00E71954" w:rsidP="00E71954">
      <w:pPr>
        <w:pStyle w:val="berschriftKapitel"/>
      </w:pPr>
      <w:r>
        <w:rPr>
          <w:rFonts w:hint="eastAsia"/>
        </w:rPr>
        <w:lastRenderedPageBreak/>
        <w:t>“您的联网数字车间解决方案”</w:t>
      </w:r>
    </w:p>
    <w:p w14:paraId="669201A7" w14:textId="77777777" w:rsidR="00E71954" w:rsidRPr="00B52AE9" w:rsidRDefault="00E71954" w:rsidP="00E71954">
      <w:pPr>
        <w:pStyle w:val="berschrift3"/>
      </w:pPr>
      <w:r>
        <w:rPr>
          <w:rFonts w:hint="eastAsia"/>
        </w:rPr>
        <w:t>逐步调整。</w:t>
      </w:r>
    </w:p>
    <w:p w14:paraId="0A5646E0" w14:textId="044D6828" w:rsidR="00E71954" w:rsidRDefault="00E71954" w:rsidP="00E71954">
      <w:r>
        <w:rPr>
          <w:rFonts w:hint="eastAsia"/>
        </w:rPr>
        <w:t>在“联网数字车间”方案中，</w:t>
      </w:r>
      <w:r>
        <w:rPr>
          <w:rFonts w:hint="eastAsia"/>
        </w:rPr>
        <w:t xml:space="preserve">HOMAG </w:t>
      </w:r>
      <w:r>
        <w:rPr>
          <w:rFonts w:hint="eastAsia"/>
        </w:rPr>
        <w:t>将在</w:t>
      </w:r>
      <w:r>
        <w:rPr>
          <w:rFonts w:hint="eastAsia"/>
        </w:rPr>
        <w:t xml:space="preserve"> LIGNA </w:t>
      </w:r>
      <w:r>
        <w:rPr>
          <w:rFonts w:hint="eastAsia"/>
        </w:rPr>
        <w:t>展会上展示以下场景：每台</w:t>
      </w:r>
      <w:r w:rsidR="00433487">
        <w:rPr>
          <w:rFonts w:ascii="Microsoft YaHei" w:eastAsia="Microsoft YaHei" w:hAnsi="Microsoft YaHei" w:cs="Microsoft YaHei" w:hint="eastAsia"/>
        </w:rPr>
        <w:t>机器</w:t>
      </w:r>
      <w:r>
        <w:rPr>
          <w:rFonts w:hint="eastAsia"/>
        </w:rPr>
        <w:t>均由一名员工操作。工作准备、机械设备和制作间在组织上彼此分开。订单数据部分以数字形式交给</w:t>
      </w:r>
      <w:r w:rsidR="00433487">
        <w:rPr>
          <w:rFonts w:ascii="Microsoft YaHei" w:eastAsia="Microsoft YaHei" w:hAnsi="Microsoft YaHei" w:cs="Microsoft YaHei" w:hint="eastAsia"/>
        </w:rPr>
        <w:t>机器</w:t>
      </w:r>
      <w:r>
        <w:rPr>
          <w:rFonts w:hint="eastAsia"/>
        </w:rPr>
        <w:t>操作员。与此同时产生以下挑战：</w:t>
      </w:r>
    </w:p>
    <w:p w14:paraId="2AE9C5BC" w14:textId="77777777" w:rsidR="00E71954" w:rsidRDefault="00E71954" w:rsidP="00E71954">
      <w:pPr>
        <w:pStyle w:val="Listenabsatz"/>
        <w:numPr>
          <w:ilvl w:val="0"/>
          <w:numId w:val="35"/>
        </w:numPr>
      </w:pPr>
      <w:r>
        <w:rPr>
          <w:rFonts w:hint="eastAsia"/>
        </w:rPr>
        <w:t>如何从不同的系统利用数字数据？</w:t>
      </w:r>
    </w:p>
    <w:p w14:paraId="65538646" w14:textId="13AAC5C9" w:rsidR="00E71954" w:rsidRDefault="00275610" w:rsidP="00E71954">
      <w:pPr>
        <w:pStyle w:val="Listenabsatz"/>
        <w:numPr>
          <w:ilvl w:val="0"/>
          <w:numId w:val="35"/>
        </w:numPr>
      </w:pPr>
      <w:r>
        <w:rPr>
          <w:rFonts w:hint="eastAsia"/>
        </w:rPr>
        <w:t>可以管理封边带库存吗？</w:t>
      </w:r>
    </w:p>
    <w:p w14:paraId="5053287C" w14:textId="508FDDA3" w:rsidR="00E71954" w:rsidRDefault="00E71954" w:rsidP="00E71954">
      <w:pPr>
        <w:pStyle w:val="Listenabsatz"/>
        <w:numPr>
          <w:ilvl w:val="0"/>
          <w:numId w:val="35"/>
        </w:numPr>
      </w:pPr>
      <w:r>
        <w:rPr>
          <w:rFonts w:hint="eastAsia"/>
        </w:rPr>
        <w:t>如何快速补充订购部件？</w:t>
      </w:r>
    </w:p>
    <w:p w14:paraId="2144FCF5" w14:textId="5DEE6112" w:rsidR="00E71954" w:rsidRDefault="00E71954" w:rsidP="00E71954">
      <w:pPr>
        <w:pStyle w:val="Listenabsatz"/>
        <w:numPr>
          <w:ilvl w:val="0"/>
          <w:numId w:val="35"/>
        </w:numPr>
      </w:pPr>
      <w:r>
        <w:rPr>
          <w:rFonts w:hint="eastAsia"/>
        </w:rPr>
        <w:t>如何确保制作间所需的所有</w:t>
      </w:r>
      <w:r w:rsidR="00221FEE">
        <w:rPr>
          <w:rFonts w:ascii="Microsoft YaHei" w:eastAsia="Microsoft YaHei" w:hAnsi="Microsoft YaHei" w:cs="Microsoft YaHei" w:hint="eastAsia"/>
        </w:rPr>
        <w:t>工件</w:t>
      </w:r>
      <w:r>
        <w:rPr>
          <w:rFonts w:hint="eastAsia"/>
        </w:rPr>
        <w:t>均已齐备？</w:t>
      </w:r>
    </w:p>
    <w:p w14:paraId="6EA909A9" w14:textId="77777777" w:rsidR="00E71954" w:rsidRDefault="00E71954" w:rsidP="00E71954">
      <w:pPr>
        <w:pStyle w:val="Listenabsatz"/>
        <w:numPr>
          <w:ilvl w:val="0"/>
          <w:numId w:val="35"/>
        </w:numPr>
      </w:pPr>
      <w:r>
        <w:rPr>
          <w:rFonts w:hint="eastAsia"/>
        </w:rPr>
        <w:t>如何在制作间中使用数字数据？</w:t>
      </w:r>
    </w:p>
    <w:p w14:paraId="65E47D3F" w14:textId="77777777" w:rsidR="00E71954" w:rsidRDefault="00E71954" w:rsidP="00E71954"/>
    <w:p w14:paraId="1D6FDF2C" w14:textId="77777777" w:rsidR="008E2542" w:rsidRPr="008E2542" w:rsidRDefault="008E2542" w:rsidP="008E2542">
      <w:pPr>
        <w:pStyle w:val="berschrift3"/>
      </w:pPr>
      <w:r>
        <w:rPr>
          <w:rFonts w:hint="eastAsia"/>
        </w:rPr>
        <w:t>在生产过程方面，企业可在</w:t>
      </w:r>
      <w:r>
        <w:rPr>
          <w:rFonts w:hint="eastAsia"/>
        </w:rPr>
        <w:t xml:space="preserve"> HOMAG </w:t>
      </w:r>
      <w:r>
        <w:rPr>
          <w:rFonts w:hint="eastAsia"/>
        </w:rPr>
        <w:t>这里找到各种各样的辅助系统：</w:t>
      </w:r>
    </w:p>
    <w:p w14:paraId="37C117A7" w14:textId="43C06BBD" w:rsidR="00E71954" w:rsidRPr="0053264C" w:rsidRDefault="00784F22" w:rsidP="00E71954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</w:rPr>
      </w:pPr>
      <w:r>
        <w:rPr>
          <w:rFonts w:hint="eastAsia"/>
          <w:b/>
          <w:color w:val="001941" w:themeColor="accent1"/>
        </w:rPr>
        <w:t>设计软件</w:t>
      </w:r>
      <w:r>
        <w:rPr>
          <w:rFonts w:hint="eastAsia"/>
          <w:b/>
          <w:color w:val="001941" w:themeColor="accent1"/>
        </w:rPr>
        <w:t xml:space="preserve"> </w:t>
      </w:r>
      <w:proofErr w:type="spellStart"/>
      <w:r>
        <w:rPr>
          <w:rFonts w:hint="eastAsia"/>
          <w:b/>
          <w:color w:val="001941" w:themeColor="accent1"/>
        </w:rPr>
        <w:t>woodCAD|CAM</w:t>
      </w:r>
      <w:proofErr w:type="spellEnd"/>
    </w:p>
    <w:p w14:paraId="330AA0D2" w14:textId="2CD65B72" w:rsidR="00784F22" w:rsidRDefault="00E71954" w:rsidP="00784F22">
      <w:r>
        <w:rPr>
          <w:rFonts w:hint="eastAsia"/>
        </w:rPr>
        <w:t>用户可以在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woodCAD|CAM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中快速简便地设计家具和订单，生成数字图纸、零件清单和</w:t>
      </w:r>
      <w:r>
        <w:rPr>
          <w:rFonts w:hint="eastAsia"/>
        </w:rPr>
        <w:t xml:space="preserve"> CNC </w:t>
      </w:r>
      <w:r>
        <w:rPr>
          <w:rFonts w:hint="eastAsia"/>
        </w:rPr>
        <w:t>程序。他可以利用该软件着重强调从规划、</w:t>
      </w:r>
      <w:r>
        <w:rPr>
          <w:rFonts w:hint="eastAsia"/>
        </w:rPr>
        <w:t xml:space="preserve">3D </w:t>
      </w:r>
      <w:r>
        <w:rPr>
          <w:rFonts w:hint="eastAsia"/>
        </w:rPr>
        <w:t>设计和演示直至家具设计和生产的连贯性。用户友好的操作界面能够实现定制的单件直至大批量的内部装置。</w:t>
      </w:r>
      <w:r w:rsidR="00326D44">
        <w:br/>
      </w:r>
      <w:r w:rsidR="00326D44">
        <w:rPr>
          <w:noProof/>
        </w:rPr>
        <w:lastRenderedPageBreak/>
        <w:drawing>
          <wp:inline distT="0" distB="0" distL="0" distR="0" wp14:anchorId="58C11BF5" wp14:editId="035A75BA">
            <wp:extent cx="3960000" cy="2640000"/>
            <wp:effectExtent l="0" t="0" r="2540" b="8255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HOMAG-woodCADCAM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EFB42" w14:textId="77777777" w:rsidR="00326D44" w:rsidRDefault="00326D44" w:rsidP="00784F22">
      <w:pPr>
        <w:rPr>
          <w:rFonts w:hint="eastAsia"/>
        </w:rPr>
      </w:pPr>
    </w:p>
    <w:p w14:paraId="767FE089" w14:textId="0CD89620" w:rsidR="00E71954" w:rsidRPr="00326D44" w:rsidRDefault="00D245DE" w:rsidP="00784F22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  <w:lang w:val="en-US"/>
        </w:rPr>
      </w:pPr>
      <w:proofErr w:type="spellStart"/>
      <w:r w:rsidRPr="00326D44">
        <w:rPr>
          <w:rFonts w:hint="eastAsia"/>
          <w:b/>
          <w:color w:val="001941" w:themeColor="accent1"/>
          <w:lang w:val="en-US"/>
        </w:rPr>
        <w:t>productionManager</w:t>
      </w:r>
      <w:proofErr w:type="spellEnd"/>
      <w:r w:rsidRPr="00326D44">
        <w:rPr>
          <w:rFonts w:hint="eastAsia"/>
          <w:b/>
          <w:color w:val="001941" w:themeColor="accent1"/>
          <w:lang w:val="en-US"/>
        </w:rPr>
        <w:t>（</w:t>
      </w:r>
      <w:r>
        <w:rPr>
          <w:rFonts w:hint="eastAsia"/>
          <w:b/>
          <w:color w:val="001941" w:themeColor="accent1"/>
        </w:rPr>
        <w:t>数字订单文件夹</w:t>
      </w:r>
      <w:r w:rsidRPr="00326D44">
        <w:rPr>
          <w:rFonts w:hint="eastAsia"/>
          <w:b/>
          <w:color w:val="001941" w:themeColor="accent1"/>
          <w:lang w:val="en-US"/>
        </w:rPr>
        <w:t>）</w:t>
      </w:r>
      <w:r>
        <w:rPr>
          <w:rFonts w:hint="eastAsia"/>
          <w:b/>
          <w:color w:val="001941" w:themeColor="accent1"/>
        </w:rPr>
        <w:t>与数据导入</w:t>
      </w:r>
    </w:p>
    <w:p w14:paraId="44851079" w14:textId="6594EF86" w:rsidR="00784F22" w:rsidRDefault="00784F22" w:rsidP="00784F22">
      <w:r>
        <w:rPr>
          <w:rFonts w:hint="eastAsia"/>
        </w:rPr>
        <w:t>可以很方便地从设计软件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woodCAD|CAM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将所有数据导入到数字订单文件夹之中，并且随时可通过智能手机或者平板电脑调取。操作员现在对所有订单的状态一目了然，并且随后能够快速灵活地补充例如饰板之类的附加</w:t>
      </w:r>
      <w:r w:rsidR="00221FEE">
        <w:rPr>
          <w:rFonts w:ascii="Microsoft YaHei" w:eastAsia="Microsoft YaHei" w:hAnsi="Microsoft YaHei" w:cs="Microsoft YaHei" w:hint="eastAsia"/>
        </w:rPr>
        <w:t>工件</w:t>
      </w:r>
      <w:r>
        <w:rPr>
          <w:rFonts w:hint="eastAsia"/>
        </w:rPr>
        <w:t>。</w:t>
      </w:r>
      <w:r>
        <w:rPr>
          <w:rFonts w:hint="eastAsia"/>
        </w:rPr>
        <w:t xml:space="preserve"> </w:t>
      </w:r>
      <w:r w:rsidR="00326D44">
        <w:br/>
      </w:r>
      <w:r w:rsidR="00326D44">
        <w:rPr>
          <w:noProof/>
        </w:rPr>
        <w:drawing>
          <wp:inline distT="0" distB="0" distL="0" distR="0" wp14:anchorId="47A43058" wp14:editId="00DF7757">
            <wp:extent cx="3960000" cy="2640000"/>
            <wp:effectExtent l="0" t="0" r="2540" b="8255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HOMAG-productionManager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5E6E9" w14:textId="72075D34" w:rsidR="00326D44" w:rsidRDefault="00326D44" w:rsidP="00784F22"/>
    <w:p w14:paraId="1F8F8EB3" w14:textId="77777777" w:rsidR="00326D44" w:rsidRDefault="00326D44" w:rsidP="00784F22"/>
    <w:p w14:paraId="51724A07" w14:textId="6D45E46B" w:rsidR="00E71954" w:rsidRPr="00326D44" w:rsidRDefault="00E71954" w:rsidP="00E71954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  <w:lang w:val="en-US"/>
        </w:rPr>
      </w:pPr>
      <w:proofErr w:type="spellStart"/>
      <w:r w:rsidRPr="00326D44">
        <w:rPr>
          <w:rFonts w:hint="eastAsia"/>
          <w:b/>
          <w:color w:val="001941" w:themeColor="accent1"/>
          <w:lang w:val="en-US"/>
        </w:rPr>
        <w:lastRenderedPageBreak/>
        <w:t>productionAssist</w:t>
      </w:r>
      <w:proofErr w:type="spellEnd"/>
      <w:r w:rsidRPr="00326D44">
        <w:rPr>
          <w:rFonts w:hint="eastAsia"/>
          <w:b/>
          <w:color w:val="001941" w:themeColor="accent1"/>
          <w:lang w:val="en-US"/>
        </w:rPr>
        <w:t xml:space="preserve"> Edge</w:t>
      </w:r>
      <w:r w:rsidRPr="00326D44">
        <w:rPr>
          <w:rFonts w:hint="eastAsia"/>
          <w:b/>
          <w:color w:val="001941" w:themeColor="accent1"/>
          <w:lang w:val="en-US"/>
        </w:rPr>
        <w:t>（</w:t>
      </w:r>
      <w:r>
        <w:rPr>
          <w:rFonts w:hint="eastAsia"/>
          <w:b/>
          <w:color w:val="001941" w:themeColor="accent1"/>
        </w:rPr>
        <w:t>封边辅助系统</w:t>
      </w:r>
      <w:r w:rsidRPr="00326D44">
        <w:rPr>
          <w:rFonts w:hint="eastAsia"/>
          <w:b/>
          <w:color w:val="001941" w:themeColor="accent1"/>
          <w:lang w:val="en-US"/>
        </w:rPr>
        <w:t>）</w:t>
      </w:r>
    </w:p>
    <w:p w14:paraId="288EC563" w14:textId="14810C29" w:rsidR="00E71954" w:rsidRDefault="00E71954" w:rsidP="00E71954">
      <w:r>
        <w:rPr>
          <w:rFonts w:hint="eastAsia"/>
        </w:rPr>
        <w:t>封边辅助系统管理封边带库存。操作员可选择想要将哪些</w:t>
      </w:r>
      <w:r w:rsidR="00221FEE">
        <w:rPr>
          <w:rFonts w:ascii="Microsoft YaHei" w:eastAsia="Microsoft YaHei" w:hAnsi="Microsoft YaHei" w:cs="Microsoft YaHei" w:hint="eastAsia"/>
        </w:rPr>
        <w:t>工件</w:t>
      </w:r>
      <w:r>
        <w:rPr>
          <w:rFonts w:hint="eastAsia"/>
        </w:rPr>
        <w:t>封边，</w:t>
      </w:r>
      <w:proofErr w:type="spellStart"/>
      <w:r>
        <w:rPr>
          <w:rFonts w:hint="eastAsia"/>
        </w:rPr>
        <w:t>productionAssist</w:t>
      </w:r>
      <w:proofErr w:type="spellEnd"/>
      <w:r>
        <w:rPr>
          <w:rFonts w:hint="eastAsia"/>
        </w:rPr>
        <w:t xml:space="preserve"> Edge </w:t>
      </w:r>
      <w:r>
        <w:rPr>
          <w:rFonts w:hint="eastAsia"/>
        </w:rPr>
        <w:t>显示每种封边带类型所需的延米。该辅助系统能保证有条不紊地准备封边带以及快速装调封边机。</w:t>
      </w:r>
      <w:r w:rsidR="00326D44">
        <w:br/>
      </w:r>
      <w:r w:rsidR="00326D44">
        <w:rPr>
          <w:noProof/>
        </w:rPr>
        <w:drawing>
          <wp:inline distT="0" distB="0" distL="0" distR="0" wp14:anchorId="5C8982F8" wp14:editId="22723E29">
            <wp:extent cx="3960000" cy="3131744"/>
            <wp:effectExtent l="0" t="0" r="254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HOMAG-productionAssist-Edge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3131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C3EF0" w14:textId="77777777" w:rsidR="00326D44" w:rsidRDefault="00326D44" w:rsidP="00E71954">
      <w:pPr>
        <w:rPr>
          <w:rFonts w:hint="eastAsia"/>
        </w:rPr>
      </w:pPr>
    </w:p>
    <w:p w14:paraId="6A5D2D67" w14:textId="7DFBB060" w:rsidR="00E71954" w:rsidRPr="00BE28A1" w:rsidRDefault="003F561A" w:rsidP="003F561A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  <w:lang w:val="en-US"/>
        </w:rPr>
      </w:pPr>
      <w:proofErr w:type="spellStart"/>
      <w:r w:rsidRPr="00BE28A1">
        <w:rPr>
          <w:rFonts w:hint="eastAsia"/>
          <w:b/>
          <w:color w:val="001941" w:themeColor="accent1"/>
          <w:lang w:val="en-US"/>
        </w:rPr>
        <w:t>productionAssist</w:t>
      </w:r>
      <w:proofErr w:type="spellEnd"/>
      <w:r w:rsidRPr="00BE28A1">
        <w:rPr>
          <w:rFonts w:hint="eastAsia"/>
          <w:b/>
          <w:color w:val="001941" w:themeColor="accent1"/>
          <w:lang w:val="en-US"/>
        </w:rPr>
        <w:t xml:space="preserve"> Sorting</w:t>
      </w:r>
      <w:r w:rsidRPr="00BE28A1">
        <w:rPr>
          <w:rFonts w:hint="eastAsia"/>
          <w:b/>
          <w:color w:val="001941" w:themeColor="accent1"/>
          <w:lang w:val="en-US"/>
        </w:rPr>
        <w:t>（</w:t>
      </w:r>
      <w:r>
        <w:rPr>
          <w:rFonts w:hint="eastAsia"/>
          <w:b/>
          <w:color w:val="001941" w:themeColor="accent1"/>
        </w:rPr>
        <w:t>分拣辅助系统</w:t>
      </w:r>
      <w:r w:rsidRPr="00BE28A1">
        <w:rPr>
          <w:rFonts w:hint="eastAsia"/>
          <w:b/>
          <w:color w:val="001941" w:themeColor="accent1"/>
          <w:lang w:val="en-US"/>
        </w:rPr>
        <w:t>）</w:t>
      </w:r>
    </w:p>
    <w:p w14:paraId="13A3ADF3" w14:textId="0585E01A" w:rsidR="00E71954" w:rsidRDefault="00E71954" w:rsidP="00E71954">
      <w:r>
        <w:rPr>
          <w:rFonts w:hint="eastAsia"/>
        </w:rPr>
        <w:t>使用该生产辅助系统进行分拣的前提条件是专用分拣货架。用户扫描工件上的条形码</w:t>
      </w:r>
      <w:r w:rsidRPr="00E30DCA">
        <w:rPr>
          <w:rFonts w:hint="eastAsia"/>
          <w:lang w:val="en-US"/>
        </w:rPr>
        <w:t>，</w:t>
      </w:r>
      <w:r>
        <w:rPr>
          <w:rFonts w:hint="eastAsia"/>
        </w:rPr>
        <w:t>并且获得应将家具的第一个</w:t>
      </w:r>
      <w:r w:rsidR="00221FEE">
        <w:rPr>
          <w:rFonts w:ascii="Microsoft YaHei" w:eastAsia="Microsoft YaHei" w:hAnsi="Microsoft YaHei" w:cs="Microsoft YaHei" w:hint="eastAsia"/>
        </w:rPr>
        <w:t>工件</w:t>
      </w:r>
      <w:r>
        <w:rPr>
          <w:rFonts w:hint="eastAsia"/>
        </w:rPr>
        <w:t>分类放入哪一个货格的指令</w:t>
      </w:r>
      <w:r w:rsidR="0021442C">
        <w:rPr>
          <w:rFonts w:hint="eastAsia"/>
        </w:rPr>
        <w:t>。</w:t>
      </w:r>
      <w:r>
        <w:rPr>
          <w:rFonts w:hint="eastAsia"/>
        </w:rPr>
        <w:t>优点：简便、快速、可靠的流程。</w:t>
      </w:r>
      <w:r w:rsidR="00326D44">
        <w:br/>
      </w:r>
      <w:r w:rsidR="00326D44">
        <w:rPr>
          <w:noProof/>
        </w:rPr>
        <w:lastRenderedPageBreak/>
        <w:drawing>
          <wp:inline distT="0" distB="0" distL="0" distR="0" wp14:anchorId="76D7D14D" wp14:editId="50856DBC">
            <wp:extent cx="3600000" cy="2400000"/>
            <wp:effectExtent l="0" t="0" r="635" b="635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HOMAG-productionAssist-Sorting_EN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2E729" w14:textId="77777777" w:rsidR="00326D44" w:rsidRDefault="00326D44" w:rsidP="00E71954">
      <w:pPr>
        <w:rPr>
          <w:rFonts w:hint="eastAsia"/>
        </w:rPr>
      </w:pPr>
    </w:p>
    <w:p w14:paraId="0954FB7A" w14:textId="663E2B8D" w:rsidR="00E71954" w:rsidRPr="00326D44" w:rsidRDefault="003F561A" w:rsidP="003F561A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  <w:lang w:val="en-US"/>
        </w:rPr>
      </w:pPr>
      <w:proofErr w:type="spellStart"/>
      <w:r w:rsidRPr="00326D44">
        <w:rPr>
          <w:rFonts w:hint="eastAsia"/>
          <w:b/>
          <w:color w:val="001941" w:themeColor="accent1"/>
          <w:lang w:val="en-US"/>
        </w:rPr>
        <w:t>productionAssist</w:t>
      </w:r>
      <w:proofErr w:type="spellEnd"/>
      <w:r w:rsidRPr="00326D44">
        <w:rPr>
          <w:rFonts w:hint="eastAsia"/>
          <w:b/>
          <w:color w:val="001941" w:themeColor="accent1"/>
          <w:lang w:val="en-US"/>
        </w:rPr>
        <w:t xml:space="preserve"> Assembly</w:t>
      </w:r>
      <w:r w:rsidRPr="00326D44">
        <w:rPr>
          <w:rFonts w:hint="eastAsia"/>
          <w:b/>
          <w:color w:val="001941" w:themeColor="accent1"/>
          <w:lang w:val="en-US"/>
        </w:rPr>
        <w:t>（</w:t>
      </w:r>
      <w:r>
        <w:rPr>
          <w:rFonts w:hint="eastAsia"/>
          <w:b/>
          <w:color w:val="001941" w:themeColor="accent1"/>
        </w:rPr>
        <w:t>装配辅助系统</w:t>
      </w:r>
      <w:r w:rsidRPr="00326D44">
        <w:rPr>
          <w:rFonts w:hint="eastAsia"/>
          <w:b/>
          <w:color w:val="001941" w:themeColor="accent1"/>
          <w:lang w:val="en-US"/>
        </w:rPr>
        <w:t>）</w:t>
      </w:r>
    </w:p>
    <w:p w14:paraId="1C4033A4" w14:textId="71588FC7" w:rsidR="00E71954" w:rsidRDefault="00E71954" w:rsidP="00E71954">
      <w:r>
        <w:rPr>
          <w:rFonts w:hint="eastAsia"/>
        </w:rPr>
        <w:t>这种用于装配的生产辅助系统可显示家具的分解图、</w:t>
      </w:r>
      <w:r w:rsidR="00221FEE">
        <w:rPr>
          <w:rFonts w:ascii="Microsoft YaHei" w:eastAsia="Microsoft YaHei" w:hAnsi="Microsoft YaHei" w:cs="Microsoft YaHei" w:hint="eastAsia"/>
        </w:rPr>
        <w:t>工件</w:t>
      </w:r>
      <w:r>
        <w:rPr>
          <w:rFonts w:hint="eastAsia"/>
        </w:rPr>
        <w:t>图纸以及</w:t>
      </w:r>
      <w:r>
        <w:rPr>
          <w:rFonts w:hint="eastAsia"/>
        </w:rPr>
        <w:t xml:space="preserve"> 3D </w:t>
      </w:r>
      <w:r>
        <w:rPr>
          <w:rFonts w:hint="eastAsia"/>
        </w:rPr>
        <w:t>图纸。他可在概览中找到全部所需五金件的列表，并且显示眼下能够装配的家具。所有订单信息始终可供用户使用。</w:t>
      </w:r>
      <w:r w:rsidR="00326D44">
        <w:br/>
      </w:r>
      <w:r w:rsidR="00326D44">
        <w:rPr>
          <w:noProof/>
        </w:rPr>
        <w:drawing>
          <wp:inline distT="0" distB="0" distL="0" distR="0" wp14:anchorId="6D90B588" wp14:editId="63912681">
            <wp:extent cx="3952875" cy="2962275"/>
            <wp:effectExtent l="0" t="0" r="9525" b="9525"/>
            <wp:docPr id="15" name="Grafik 15" descr="C:\Users\vk10buk\AppData\Local\Microsoft\Windows\INetCache\Content.Word\HOMAG-productionAssist-Assembl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k10buk\AppData\Local\Microsoft\Windows\INetCache\Content.Word\HOMAG-productionAssist-Assembly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609D685" w14:textId="12BA2F7D" w:rsidR="00E71954" w:rsidRDefault="00E71954" w:rsidP="00E71954"/>
    <w:p w14:paraId="0BBC8616" w14:textId="5EB4EDD7" w:rsidR="0050248E" w:rsidRDefault="0024775F" w:rsidP="00E71954">
      <w:r>
        <w:rPr>
          <w:noProof/>
          <w:lang w:eastAsia="de-DE"/>
        </w:rPr>
        <w:lastRenderedPageBreak/>
        <w:drawing>
          <wp:inline distT="0" distB="0" distL="0" distR="0" wp14:anchorId="5E15338F" wp14:editId="75647BB3">
            <wp:extent cx="5400675" cy="2430780"/>
            <wp:effectExtent l="0" t="0" r="0" b="762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HOMAG_Ligna_Zelle_2.pn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983"/>
                    <a:stretch/>
                  </pic:blipFill>
                  <pic:spPr bwMode="auto">
                    <a:xfrm>
                      <a:off x="0" y="0"/>
                      <a:ext cx="5400675" cy="2430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31FE76" w14:textId="77777777" w:rsidR="00E51BAA" w:rsidRPr="009D7516" w:rsidRDefault="00E51BAA" w:rsidP="00E51BAA">
      <w:pPr>
        <w:pStyle w:val="Titel"/>
        <w:rPr>
          <w:b w:val="0"/>
        </w:rPr>
      </w:pPr>
      <w:r>
        <w:rPr>
          <w:rFonts w:hint="eastAsia"/>
        </w:rPr>
        <w:t>图片：</w:t>
      </w:r>
      <w:r>
        <w:rPr>
          <w:rFonts w:hint="eastAsia"/>
          <w:b w:val="0"/>
        </w:rPr>
        <w:t>今天画出草图，在</w:t>
      </w:r>
      <w:r>
        <w:rPr>
          <w:rFonts w:hint="eastAsia"/>
          <w:b w:val="0"/>
        </w:rPr>
        <w:t xml:space="preserve"> LIGNA </w:t>
      </w:r>
      <w:r>
        <w:rPr>
          <w:rFonts w:hint="eastAsia"/>
          <w:b w:val="0"/>
        </w:rPr>
        <w:t>上就可以成为现实：</w:t>
      </w:r>
      <w:r>
        <w:rPr>
          <w:rFonts w:hint="eastAsia"/>
          <w:b w:val="0"/>
        </w:rPr>
        <w:t xml:space="preserve">HOMAG </w:t>
      </w:r>
      <w:r>
        <w:rPr>
          <w:rFonts w:hint="eastAsia"/>
          <w:b w:val="0"/>
        </w:rPr>
        <w:t>在</w:t>
      </w:r>
      <w:r>
        <w:rPr>
          <w:rFonts w:hint="eastAsia"/>
          <w:b w:val="0"/>
        </w:rPr>
        <w:t xml:space="preserve"> 14 </w:t>
      </w:r>
      <w:r>
        <w:rPr>
          <w:rFonts w:hint="eastAsia"/>
          <w:b w:val="0"/>
        </w:rPr>
        <w:t>号展厅的展台上专门向手工业企业展示，每家企业如何用各个模块逐步组合成自己个性化的整体方案。</w:t>
      </w:r>
    </w:p>
    <w:p w14:paraId="4FD7F617" w14:textId="4E092B6A" w:rsidR="00E30DCA" w:rsidRDefault="00E30DCA" w:rsidP="00E71954"/>
    <w:p w14:paraId="50D3579A" w14:textId="3A74D32C" w:rsidR="00E51BAA" w:rsidRDefault="00E51BAA" w:rsidP="00E71954"/>
    <w:p w14:paraId="2ED5FFCC" w14:textId="3537EC3C" w:rsidR="00E51BAA" w:rsidRDefault="00E51BAA" w:rsidP="00E71954"/>
    <w:p w14:paraId="3D6E8EFE" w14:textId="77777777" w:rsidR="00E51BAA" w:rsidRDefault="00E51BAA" w:rsidP="00E71954"/>
    <w:p w14:paraId="602E6982" w14:textId="0D7A78A5" w:rsidR="00E71954" w:rsidRPr="002166E5" w:rsidRDefault="00E71954" w:rsidP="00E71954">
      <w:pPr>
        <w:rPr>
          <w:b/>
          <w:color w:val="00A0DC" w:themeColor="background2"/>
        </w:rPr>
      </w:pPr>
      <w:r>
        <w:rPr>
          <w:rFonts w:hint="eastAsia"/>
          <w:b/>
          <w:color w:val="00A0DC" w:themeColor="background2"/>
        </w:rPr>
        <w:t xml:space="preserve">HOMAG </w:t>
      </w:r>
      <w:r>
        <w:rPr>
          <w:rFonts w:hint="eastAsia"/>
          <w:b/>
          <w:color w:val="00A0DC" w:themeColor="background2"/>
        </w:rPr>
        <w:t>将在</w:t>
      </w:r>
      <w:r>
        <w:rPr>
          <w:rFonts w:hint="eastAsia"/>
          <w:b/>
          <w:color w:val="00A0DC" w:themeColor="background2"/>
        </w:rPr>
        <w:t xml:space="preserve"> LIGNA </w:t>
      </w:r>
      <w:r>
        <w:rPr>
          <w:rFonts w:hint="eastAsia"/>
          <w:b/>
          <w:color w:val="00A0DC" w:themeColor="background2"/>
        </w:rPr>
        <w:t>展会上展示车间中的这些新特色功能与以下机械技术：</w:t>
      </w:r>
    </w:p>
    <w:p w14:paraId="584C6C64" w14:textId="77777777" w:rsidR="00567886" w:rsidRDefault="00567886" w:rsidP="00567886">
      <w:pPr>
        <w:pStyle w:val="Listenabsatz"/>
        <w:numPr>
          <w:ilvl w:val="0"/>
          <w:numId w:val="38"/>
        </w:numPr>
        <w:rPr>
          <w:b/>
          <w:color w:val="001941" w:themeColor="text2"/>
        </w:rPr>
      </w:pPr>
      <w:r>
        <w:rPr>
          <w:rFonts w:hint="eastAsia"/>
          <w:b/>
          <w:color w:val="001941" w:themeColor="text2"/>
        </w:rPr>
        <w:t>除了封边之外一切都不在话下：利用</w:t>
      </w:r>
      <w:r>
        <w:rPr>
          <w:rFonts w:hint="eastAsia"/>
          <w:b/>
          <w:color w:val="001941" w:themeColor="text2"/>
        </w:rPr>
        <w:t xml:space="preserve"> CENTATEQ N-600 </w:t>
      </w:r>
      <w:r>
        <w:rPr>
          <w:rFonts w:hint="eastAsia"/>
          <w:b/>
          <w:color w:val="001941" w:themeColor="text2"/>
        </w:rPr>
        <w:t>套排</w:t>
      </w:r>
    </w:p>
    <w:p w14:paraId="06E73024" w14:textId="075BCAD3" w:rsidR="00567886" w:rsidRDefault="00567886" w:rsidP="00567886">
      <w:r>
        <w:rPr>
          <w:rFonts w:hint="eastAsia"/>
        </w:rPr>
        <w:t>套裁机</w:t>
      </w:r>
      <w:r>
        <w:rPr>
          <w:rFonts w:hint="eastAsia"/>
        </w:rPr>
        <w:t xml:space="preserve"> CENTATEQ N-600 </w:t>
      </w:r>
      <w:r>
        <w:rPr>
          <w:rFonts w:hint="eastAsia"/>
        </w:rPr>
        <w:t>可以铣削</w:t>
      </w:r>
      <w:r w:rsidR="00221FEE">
        <w:rPr>
          <w:rFonts w:ascii="Microsoft YaHei" w:eastAsia="Microsoft YaHei" w:hAnsi="Microsoft YaHei" w:cs="Microsoft YaHei" w:hint="eastAsia"/>
        </w:rPr>
        <w:t>工件</w:t>
      </w:r>
      <w:r>
        <w:rPr>
          <w:rFonts w:hint="eastAsia"/>
        </w:rPr>
        <w:t>和钻孔，也可按需要采用</w:t>
      </w:r>
      <w:r>
        <w:rPr>
          <w:rFonts w:hint="eastAsia"/>
        </w:rPr>
        <w:t xml:space="preserve"> 5 </w:t>
      </w:r>
      <w:r>
        <w:rPr>
          <w:rFonts w:hint="eastAsia"/>
        </w:rPr>
        <w:t>轴技术，甚至还可以直接装入五金连接件。</w:t>
      </w:r>
      <w:r>
        <w:rPr>
          <w:rFonts w:hint="eastAsia"/>
        </w:rPr>
        <w:t xml:space="preserve">HOMAG </w:t>
      </w:r>
      <w:r>
        <w:rPr>
          <w:rFonts w:hint="eastAsia"/>
        </w:rPr>
        <w:t>将在</w:t>
      </w:r>
      <w:r>
        <w:rPr>
          <w:rFonts w:hint="eastAsia"/>
        </w:rPr>
        <w:t xml:space="preserve"> LIGNA </w:t>
      </w:r>
      <w:r>
        <w:rPr>
          <w:rFonts w:hint="eastAsia"/>
        </w:rPr>
        <w:t>展会上利用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Cabineo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钻孔单元和一种新式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Cabineo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供应系统展示该过程。</w:t>
      </w:r>
      <w:r>
        <w:rPr>
          <w:rFonts w:hint="eastAsia"/>
        </w:rPr>
        <w:t xml:space="preserve"> </w:t>
      </w:r>
    </w:p>
    <w:p w14:paraId="28F97E0C" w14:textId="55B89190" w:rsidR="008E024A" w:rsidRPr="008E024A" w:rsidRDefault="008E024A" w:rsidP="00B10709">
      <w:pPr>
        <w:pStyle w:val="Listenabsatz"/>
        <w:numPr>
          <w:ilvl w:val="0"/>
          <w:numId w:val="37"/>
        </w:numPr>
        <w:rPr>
          <w:b/>
          <w:color w:val="001941" w:themeColor="text2"/>
        </w:rPr>
      </w:pPr>
      <w:r>
        <w:rPr>
          <w:rFonts w:hint="eastAsia"/>
          <w:b/>
          <w:color w:val="001941" w:themeColor="text2"/>
        </w:rPr>
        <w:t>新的控制软件：</w:t>
      </w:r>
      <w:r>
        <w:rPr>
          <w:rFonts w:hint="eastAsia"/>
          <w:color w:val="auto"/>
        </w:rPr>
        <w:t xml:space="preserve">CENTATEQ N-600 </w:t>
      </w:r>
      <w:r>
        <w:rPr>
          <w:rFonts w:hint="eastAsia"/>
          <w:color w:val="auto"/>
        </w:rPr>
        <w:t>不仅修改了</w:t>
      </w:r>
      <w:r w:rsidR="00433487">
        <w:rPr>
          <w:rFonts w:ascii="Microsoft YaHei" w:eastAsia="Microsoft YaHei" w:hAnsi="Microsoft YaHei" w:cs="Microsoft YaHei" w:hint="eastAsia"/>
          <w:color w:val="auto"/>
        </w:rPr>
        <w:t>机器</w:t>
      </w:r>
      <w:r>
        <w:rPr>
          <w:rFonts w:hint="eastAsia"/>
          <w:color w:val="auto"/>
        </w:rPr>
        <w:t>控制器，而且也完全修改了打印机和数据处理软件。采用了新的贴标软件</w:t>
      </w:r>
      <w:r>
        <w:rPr>
          <w:rFonts w:hint="eastAsia"/>
          <w:color w:val="auto"/>
        </w:rPr>
        <w:t xml:space="preserve"> </w:t>
      </w:r>
      <w:proofErr w:type="spellStart"/>
      <w:r>
        <w:rPr>
          <w:rFonts w:hint="eastAsia"/>
          <w:color w:val="auto"/>
        </w:rPr>
        <w:t>woodPrint</w:t>
      </w:r>
      <w:proofErr w:type="spellEnd"/>
      <w:r>
        <w:rPr>
          <w:rFonts w:hint="eastAsia"/>
          <w:color w:val="auto"/>
        </w:rPr>
        <w:t xml:space="preserve"> 4.0</w:t>
      </w:r>
      <w:r>
        <w:rPr>
          <w:rFonts w:hint="eastAsia"/>
          <w:color w:val="auto"/>
        </w:rPr>
        <w:t>。因此可以很方便地创建和打印标签的布局。</w:t>
      </w:r>
    </w:p>
    <w:p w14:paraId="21D6246F" w14:textId="77777777" w:rsidR="00567886" w:rsidRPr="00E75C6B" w:rsidRDefault="00567886" w:rsidP="00567886">
      <w:pPr>
        <w:pStyle w:val="Listenabsatz"/>
        <w:rPr>
          <w:color w:val="auto"/>
        </w:rPr>
      </w:pPr>
    </w:p>
    <w:p w14:paraId="79559428" w14:textId="77777777" w:rsidR="00567886" w:rsidRPr="00892E22" w:rsidRDefault="00567886" w:rsidP="00567886">
      <w:pPr>
        <w:pStyle w:val="Listenabsatz"/>
        <w:numPr>
          <w:ilvl w:val="0"/>
          <w:numId w:val="38"/>
        </w:numPr>
        <w:rPr>
          <w:b/>
          <w:color w:val="001941" w:themeColor="text2"/>
        </w:rPr>
      </w:pPr>
      <w:r>
        <w:rPr>
          <w:rFonts w:hint="eastAsia"/>
          <w:b/>
          <w:color w:val="001941" w:themeColor="text2"/>
        </w:rPr>
        <w:t>水平钻孔、铣削和打榫：</w:t>
      </w:r>
      <w:r>
        <w:rPr>
          <w:rFonts w:hint="eastAsia"/>
          <w:b/>
          <w:color w:val="001941" w:themeColor="text2"/>
        </w:rPr>
        <w:t>DRILLTEQ D-500</w:t>
      </w:r>
    </w:p>
    <w:p w14:paraId="201EC4B8" w14:textId="529D5BD0" w:rsidR="00567886" w:rsidRPr="00892E22" w:rsidRDefault="00567886" w:rsidP="00567886">
      <w:pPr>
        <w:pStyle w:val="Listenabsatz"/>
        <w:numPr>
          <w:ilvl w:val="0"/>
          <w:numId w:val="37"/>
        </w:numPr>
        <w:rPr>
          <w:b/>
        </w:rPr>
      </w:pPr>
      <w:r>
        <w:rPr>
          <w:rFonts w:hint="eastAsia"/>
          <w:b/>
          <w:color w:val="001941" w:themeColor="text2"/>
        </w:rPr>
        <w:t>用于连接件</w:t>
      </w:r>
      <w:r>
        <w:rPr>
          <w:rFonts w:hint="eastAsia"/>
          <w:b/>
          <w:color w:val="001941" w:themeColor="text2"/>
        </w:rPr>
        <w:t>-</w:t>
      </w:r>
      <w:r>
        <w:rPr>
          <w:rFonts w:hint="eastAsia"/>
          <w:b/>
          <w:color w:val="001941" w:themeColor="text2"/>
        </w:rPr>
        <w:t>五金件的加工：</w:t>
      </w:r>
      <w:r>
        <w:rPr>
          <w:rFonts w:hint="eastAsia"/>
        </w:rPr>
        <w:t>但是从</w:t>
      </w:r>
      <w:r>
        <w:rPr>
          <w:rFonts w:hint="eastAsia"/>
        </w:rPr>
        <w:t xml:space="preserve"> LIGNA </w:t>
      </w:r>
      <w:r>
        <w:rPr>
          <w:rFonts w:hint="eastAsia"/>
        </w:rPr>
        <w:t>展会开始，</w:t>
      </w:r>
      <w:r>
        <w:rPr>
          <w:rFonts w:hint="eastAsia"/>
        </w:rPr>
        <w:t xml:space="preserve">DRILLTEQ D-500 </w:t>
      </w:r>
      <w:r>
        <w:rPr>
          <w:rFonts w:hint="eastAsia"/>
        </w:rPr>
        <w:t>现在也能铣削，因此可在工件的边缘区域中对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Lamello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Clamex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之类的当前所有的连接</w:t>
      </w:r>
      <w:r>
        <w:rPr>
          <w:rFonts w:hint="eastAsia"/>
        </w:rPr>
        <w:lastRenderedPageBreak/>
        <w:t>件</w:t>
      </w:r>
      <w:r>
        <w:rPr>
          <w:rFonts w:hint="eastAsia"/>
        </w:rPr>
        <w:t>-</w:t>
      </w:r>
      <w:r>
        <w:rPr>
          <w:rFonts w:hint="eastAsia"/>
        </w:rPr>
        <w:t>五金件和例如</w:t>
      </w:r>
      <w:r>
        <w:rPr>
          <w:rFonts w:hint="eastAsia"/>
        </w:rPr>
        <w:t xml:space="preserve"> Grass </w:t>
      </w:r>
      <w:proofErr w:type="spellStart"/>
      <w:r>
        <w:rPr>
          <w:rFonts w:hint="eastAsia"/>
        </w:rPr>
        <w:t>Tiomos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之类的铰链进行加工。该</w:t>
      </w:r>
      <w:r w:rsidR="00433487">
        <w:rPr>
          <w:rFonts w:ascii="Microsoft YaHei" w:eastAsia="Microsoft YaHei" w:hAnsi="Microsoft YaHei" w:cs="Microsoft YaHei" w:hint="eastAsia"/>
        </w:rPr>
        <w:t>机器</w:t>
      </w:r>
      <w:r>
        <w:rPr>
          <w:rFonts w:hint="eastAsia"/>
        </w:rPr>
        <w:t>也可选择直接装入很多连接件</w:t>
      </w:r>
      <w:r>
        <w:rPr>
          <w:rFonts w:hint="eastAsia"/>
        </w:rPr>
        <w:t>-</w:t>
      </w:r>
      <w:r>
        <w:rPr>
          <w:rFonts w:hint="eastAsia"/>
        </w:rPr>
        <w:t>五金件。</w:t>
      </w:r>
    </w:p>
    <w:p w14:paraId="576D9511" w14:textId="743706B2" w:rsidR="00567886" w:rsidRPr="00496F74" w:rsidRDefault="00567886" w:rsidP="00567886">
      <w:pPr>
        <w:pStyle w:val="Listenabsatz"/>
        <w:numPr>
          <w:ilvl w:val="0"/>
          <w:numId w:val="37"/>
        </w:numPr>
        <w:rPr>
          <w:b/>
        </w:rPr>
      </w:pPr>
      <w:r>
        <w:rPr>
          <w:rFonts w:hint="eastAsia"/>
          <w:b/>
          <w:color w:val="001941" w:themeColor="text2"/>
        </w:rPr>
        <w:t>操作辅助系统</w:t>
      </w:r>
      <w:r>
        <w:rPr>
          <w:rFonts w:hint="eastAsia"/>
          <w:b/>
          <w:color w:val="001941" w:themeColor="text2"/>
        </w:rPr>
        <w:t xml:space="preserve"> </w:t>
      </w:r>
      <w:proofErr w:type="spellStart"/>
      <w:r>
        <w:rPr>
          <w:rFonts w:hint="eastAsia"/>
          <w:b/>
          <w:color w:val="001941" w:themeColor="text2"/>
        </w:rPr>
        <w:t>intelliGuide</w:t>
      </w:r>
      <w:proofErr w:type="spellEnd"/>
      <w:r>
        <w:rPr>
          <w:rFonts w:hint="eastAsia"/>
          <w:b/>
          <w:color w:val="001941" w:themeColor="text2"/>
        </w:rPr>
        <w:t>：</w:t>
      </w:r>
      <w:proofErr w:type="spellStart"/>
      <w:r>
        <w:rPr>
          <w:rFonts w:hint="eastAsia"/>
        </w:rPr>
        <w:t>intelliGuide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支持所有工作步骤。借助</w:t>
      </w:r>
      <w:r>
        <w:rPr>
          <w:rFonts w:hint="eastAsia"/>
        </w:rPr>
        <w:t xml:space="preserve"> LED </w:t>
      </w:r>
      <w:r>
        <w:rPr>
          <w:rFonts w:hint="eastAsia"/>
        </w:rPr>
        <w:t>向</w:t>
      </w:r>
      <w:r w:rsidR="00433487">
        <w:rPr>
          <w:rFonts w:ascii="Microsoft YaHei" w:eastAsia="Microsoft YaHei" w:hAnsi="Microsoft YaHei" w:cs="Microsoft YaHei" w:hint="eastAsia"/>
        </w:rPr>
        <w:t>机器</w:t>
      </w:r>
      <w:r>
        <w:rPr>
          <w:rFonts w:hint="eastAsia"/>
        </w:rPr>
        <w:t>操作员发出接下来应完成哪个工作步骤的信号。</w:t>
      </w:r>
    </w:p>
    <w:p w14:paraId="28C794C3" w14:textId="77777777" w:rsidR="00496F74" w:rsidRPr="00892E22" w:rsidRDefault="00496F74" w:rsidP="00496F74">
      <w:pPr>
        <w:pStyle w:val="Listenabsatz"/>
        <w:rPr>
          <w:b/>
        </w:rPr>
      </w:pPr>
    </w:p>
    <w:p w14:paraId="7956B782" w14:textId="77777777" w:rsidR="00567886" w:rsidRPr="00BE28A1" w:rsidRDefault="00567886" w:rsidP="00567886">
      <w:pPr>
        <w:pStyle w:val="Listenabsatz"/>
        <w:numPr>
          <w:ilvl w:val="0"/>
          <w:numId w:val="38"/>
        </w:numPr>
        <w:rPr>
          <w:b/>
          <w:color w:val="001941" w:themeColor="text2"/>
          <w:lang w:val="en-US"/>
        </w:rPr>
      </w:pPr>
      <w:r w:rsidRPr="00BE28A1">
        <w:rPr>
          <w:rFonts w:hint="eastAsia"/>
          <w:b/>
          <w:color w:val="001941" w:themeColor="text2"/>
          <w:lang w:val="en-US"/>
        </w:rPr>
        <w:t xml:space="preserve">3 </w:t>
      </w:r>
      <w:r>
        <w:rPr>
          <w:rFonts w:hint="eastAsia"/>
          <w:b/>
          <w:color w:val="001941" w:themeColor="text2"/>
        </w:rPr>
        <w:t>种封边方法和</w:t>
      </w:r>
      <w:r w:rsidRPr="00BE28A1">
        <w:rPr>
          <w:rFonts w:hint="eastAsia"/>
          <w:b/>
          <w:color w:val="001941" w:themeColor="text2"/>
          <w:lang w:val="en-US"/>
        </w:rPr>
        <w:t xml:space="preserve"> 3 </w:t>
      </w:r>
      <w:r>
        <w:rPr>
          <w:rFonts w:hint="eastAsia"/>
          <w:b/>
          <w:color w:val="001941" w:themeColor="text2"/>
        </w:rPr>
        <w:t>种多级加工单元</w:t>
      </w:r>
      <w:r w:rsidRPr="00BE28A1">
        <w:rPr>
          <w:rFonts w:hint="eastAsia"/>
          <w:b/>
          <w:color w:val="001941" w:themeColor="text2"/>
          <w:lang w:val="en-US"/>
        </w:rPr>
        <w:t>：</w:t>
      </w:r>
      <w:r w:rsidRPr="00BE28A1">
        <w:rPr>
          <w:rFonts w:hint="eastAsia"/>
          <w:b/>
          <w:color w:val="001941" w:themeColor="text2"/>
          <w:lang w:val="en-US"/>
        </w:rPr>
        <w:t xml:space="preserve">EDGETEQ S-380 </w:t>
      </w:r>
      <w:proofErr w:type="spellStart"/>
      <w:r w:rsidRPr="00BE28A1">
        <w:rPr>
          <w:rFonts w:hint="eastAsia"/>
          <w:b/>
          <w:color w:val="001941" w:themeColor="text2"/>
          <w:lang w:val="en-US"/>
        </w:rPr>
        <w:t>profiLine</w:t>
      </w:r>
      <w:proofErr w:type="spellEnd"/>
    </w:p>
    <w:p w14:paraId="0ECAEE57" w14:textId="60B9033E" w:rsidR="00567886" w:rsidRPr="00BE28A1" w:rsidRDefault="00567886" w:rsidP="00567886">
      <w:pPr>
        <w:pStyle w:val="KeinLeerraum"/>
        <w:spacing w:line="360" w:lineRule="auto"/>
        <w:rPr>
          <w:rFonts w:cs="Arial"/>
          <w:b w:val="0"/>
          <w:sz w:val="22"/>
          <w:szCs w:val="22"/>
          <w:lang w:val="en-US"/>
        </w:rPr>
      </w:pPr>
      <w:r w:rsidRPr="00BE28A1">
        <w:rPr>
          <w:rFonts w:cs="Arial" w:hint="eastAsia"/>
          <w:b w:val="0"/>
          <w:sz w:val="22"/>
          <w:szCs w:val="22"/>
          <w:lang w:val="en-US"/>
        </w:rPr>
        <w:t xml:space="preserve">EDGETEQ S-380 </w:t>
      </w:r>
      <w:proofErr w:type="spellStart"/>
      <w:r w:rsidRPr="00BE28A1">
        <w:rPr>
          <w:rFonts w:cs="Arial" w:hint="eastAsia"/>
          <w:b w:val="0"/>
          <w:sz w:val="22"/>
          <w:szCs w:val="22"/>
          <w:lang w:val="en-US"/>
        </w:rPr>
        <w:t>profiLine</w:t>
      </w:r>
      <w:proofErr w:type="spellEnd"/>
      <w:r w:rsidRPr="00BE28A1">
        <w:rPr>
          <w:rFonts w:cs="Arial" w:hint="eastAsia"/>
          <w:b w:val="0"/>
          <w:sz w:val="22"/>
          <w:szCs w:val="22"/>
          <w:lang w:val="en-US"/>
        </w:rPr>
        <w:t xml:space="preserve"> </w:t>
      </w:r>
      <w:r>
        <w:rPr>
          <w:rFonts w:cs="Arial" w:hint="eastAsia"/>
          <w:b w:val="0"/>
          <w:sz w:val="22"/>
          <w:szCs w:val="22"/>
        </w:rPr>
        <w:t>具有接缝完美、操作简单并且完全自动的特点。</w:t>
      </w:r>
      <w:r w:rsidRPr="00BE28A1">
        <w:rPr>
          <w:rFonts w:cs="Arial" w:hint="eastAsia"/>
          <w:b w:val="0"/>
          <w:sz w:val="22"/>
          <w:szCs w:val="22"/>
          <w:lang w:val="en-US"/>
        </w:rPr>
        <w:t xml:space="preserve"> </w:t>
      </w:r>
    </w:p>
    <w:p w14:paraId="1A2639AD" w14:textId="77777777" w:rsidR="00567886" w:rsidRPr="00BE28A1" w:rsidRDefault="00567886" w:rsidP="00567886">
      <w:pPr>
        <w:pStyle w:val="Listenabsatz"/>
        <w:numPr>
          <w:ilvl w:val="0"/>
          <w:numId w:val="37"/>
        </w:numPr>
        <w:rPr>
          <w:color w:val="auto"/>
          <w:lang w:val="en-US"/>
        </w:rPr>
      </w:pPr>
      <w:r w:rsidRPr="00BE28A1">
        <w:rPr>
          <w:rFonts w:hint="eastAsia"/>
          <w:b/>
          <w:color w:val="001941" w:themeColor="text2"/>
          <w:lang w:val="en-US"/>
        </w:rPr>
        <w:t xml:space="preserve">3 </w:t>
      </w:r>
      <w:r>
        <w:rPr>
          <w:rFonts w:hint="eastAsia"/>
          <w:b/>
          <w:color w:val="001941" w:themeColor="text2"/>
        </w:rPr>
        <w:t>种涂胶方法</w:t>
      </w:r>
      <w:r w:rsidRPr="00BE28A1">
        <w:rPr>
          <w:rFonts w:hint="eastAsia"/>
          <w:b/>
          <w:color w:val="001941" w:themeColor="text2"/>
          <w:lang w:val="en-US"/>
        </w:rPr>
        <w:t>：</w:t>
      </w:r>
      <w:r>
        <w:rPr>
          <w:rFonts w:hint="eastAsia"/>
          <w:color w:val="auto"/>
        </w:rPr>
        <w:t>新颖之处是</w:t>
      </w:r>
      <w:r w:rsidRPr="00BE28A1">
        <w:rPr>
          <w:rFonts w:hint="eastAsia"/>
          <w:color w:val="auto"/>
          <w:lang w:val="en-US"/>
        </w:rPr>
        <w:t xml:space="preserve"> </w:t>
      </w:r>
      <w:proofErr w:type="spellStart"/>
      <w:r w:rsidRPr="00BE28A1">
        <w:rPr>
          <w:rFonts w:hint="eastAsia"/>
          <w:color w:val="auto"/>
          <w:lang w:val="en-US"/>
        </w:rPr>
        <w:t>airTec</w:t>
      </w:r>
      <w:proofErr w:type="spellEnd"/>
      <w:r w:rsidRPr="00BE28A1">
        <w:rPr>
          <w:rFonts w:hint="eastAsia"/>
          <w:color w:val="auto"/>
          <w:lang w:val="en-US"/>
        </w:rPr>
        <w:t xml:space="preserve"> </w:t>
      </w:r>
      <w:r>
        <w:rPr>
          <w:rFonts w:hint="eastAsia"/>
          <w:color w:val="auto"/>
        </w:rPr>
        <w:t>热空气活化单元、</w:t>
      </w:r>
      <w:r w:rsidRPr="00BE28A1">
        <w:rPr>
          <w:rFonts w:hint="eastAsia"/>
          <w:color w:val="auto"/>
          <w:lang w:val="en-US"/>
        </w:rPr>
        <w:t>EVA-</w:t>
      </w:r>
      <w:proofErr w:type="spellStart"/>
      <w:r w:rsidRPr="00BE28A1">
        <w:rPr>
          <w:rFonts w:hint="eastAsia"/>
          <w:color w:val="auto"/>
          <w:lang w:val="en-US"/>
        </w:rPr>
        <w:t>Quickmelt</w:t>
      </w:r>
      <w:proofErr w:type="spellEnd"/>
      <w:r w:rsidRPr="00BE28A1">
        <w:rPr>
          <w:rFonts w:hint="eastAsia"/>
          <w:color w:val="auto"/>
          <w:lang w:val="en-US"/>
        </w:rPr>
        <w:t xml:space="preserve"> </w:t>
      </w:r>
      <w:r>
        <w:rPr>
          <w:rFonts w:hint="eastAsia"/>
          <w:color w:val="auto"/>
        </w:rPr>
        <w:t>粒子预熔器和</w:t>
      </w:r>
      <w:r w:rsidRPr="00BE28A1">
        <w:rPr>
          <w:rFonts w:hint="eastAsia"/>
          <w:color w:val="auto"/>
          <w:lang w:val="en-US"/>
        </w:rPr>
        <w:t xml:space="preserve"> PUR </w:t>
      </w:r>
      <w:r>
        <w:rPr>
          <w:rFonts w:hint="eastAsia"/>
          <w:color w:val="auto"/>
        </w:rPr>
        <w:t>胶筒预熔单元构成的组合。</w:t>
      </w:r>
    </w:p>
    <w:p w14:paraId="477F72EC" w14:textId="48E24703" w:rsidR="00567886" w:rsidRPr="00BE28A1" w:rsidRDefault="00567886" w:rsidP="00567886">
      <w:pPr>
        <w:pStyle w:val="Listenabsatz"/>
        <w:numPr>
          <w:ilvl w:val="0"/>
          <w:numId w:val="37"/>
        </w:numPr>
        <w:rPr>
          <w:color w:val="auto"/>
          <w:lang w:val="en-US"/>
        </w:rPr>
      </w:pPr>
      <w:r>
        <w:rPr>
          <w:rFonts w:hint="eastAsia"/>
          <w:b/>
          <w:color w:val="001941" w:themeColor="text2"/>
        </w:rPr>
        <w:t>全自动</w:t>
      </w:r>
      <w:r w:rsidRPr="00BE28A1">
        <w:rPr>
          <w:rFonts w:hint="eastAsia"/>
          <w:b/>
          <w:color w:val="001941" w:themeColor="text2"/>
          <w:lang w:val="en-US"/>
        </w:rPr>
        <w:t>：</w:t>
      </w:r>
      <w:r>
        <w:rPr>
          <w:rFonts w:cs="Arial" w:hint="eastAsia"/>
          <w:szCs w:val="22"/>
        </w:rPr>
        <w:t>多级技术可用于铣削、仿形铣和刮刀。</w:t>
      </w:r>
    </w:p>
    <w:p w14:paraId="7F688FBD" w14:textId="426D4EAC" w:rsidR="00567886" w:rsidRPr="00BE28A1" w:rsidRDefault="00567886" w:rsidP="00567886">
      <w:pPr>
        <w:pStyle w:val="Listenabsatz"/>
        <w:numPr>
          <w:ilvl w:val="0"/>
          <w:numId w:val="37"/>
        </w:numPr>
        <w:rPr>
          <w:color w:val="auto"/>
          <w:lang w:val="en-US"/>
        </w:rPr>
      </w:pPr>
      <w:r>
        <w:rPr>
          <w:rFonts w:hint="eastAsia"/>
          <w:b/>
          <w:color w:val="001941" w:themeColor="text2"/>
        </w:rPr>
        <w:t>简单操作</w:t>
      </w:r>
      <w:r w:rsidRPr="00BE28A1">
        <w:rPr>
          <w:rFonts w:hint="eastAsia"/>
          <w:b/>
          <w:color w:val="001941" w:themeColor="text2"/>
          <w:lang w:val="en-US"/>
        </w:rPr>
        <w:t>：</w:t>
      </w:r>
      <w:r>
        <w:rPr>
          <w:rFonts w:cs="Arial" w:hint="eastAsia"/>
          <w:szCs w:val="22"/>
        </w:rPr>
        <w:t>连接了</w:t>
      </w:r>
      <w:r w:rsidRPr="00BE28A1">
        <w:rPr>
          <w:rFonts w:cs="Arial" w:hint="eastAsia"/>
          <w:szCs w:val="22"/>
          <w:lang w:val="en-US"/>
        </w:rPr>
        <w:t xml:space="preserve"> LOOPTEQ </w:t>
      </w:r>
      <w:r>
        <w:rPr>
          <w:rFonts w:cs="Arial" w:hint="eastAsia"/>
          <w:szCs w:val="22"/>
        </w:rPr>
        <w:t>回送装置</w:t>
      </w:r>
      <w:r w:rsidRPr="00BE28A1">
        <w:rPr>
          <w:rFonts w:cs="Arial" w:hint="eastAsia"/>
          <w:szCs w:val="22"/>
          <w:lang w:val="en-US"/>
        </w:rPr>
        <w:t>，</w:t>
      </w:r>
      <w:r>
        <w:rPr>
          <w:rFonts w:cs="Arial" w:hint="eastAsia"/>
          <w:szCs w:val="22"/>
        </w:rPr>
        <w:t>可进行单人操作</w:t>
      </w:r>
      <w:r w:rsidRPr="00BE28A1">
        <w:rPr>
          <w:rFonts w:cs="Arial" w:hint="eastAsia"/>
          <w:szCs w:val="22"/>
          <w:lang w:val="en-US"/>
        </w:rPr>
        <w:t>，</w:t>
      </w:r>
      <w:r>
        <w:rPr>
          <w:rFonts w:cs="Arial" w:hint="eastAsia"/>
          <w:szCs w:val="22"/>
        </w:rPr>
        <w:t>经济而且效果极佳。</w:t>
      </w:r>
    </w:p>
    <w:p w14:paraId="23ABFD19" w14:textId="77777777" w:rsidR="00496F74" w:rsidRPr="00BE28A1" w:rsidRDefault="00496F74" w:rsidP="00496F74">
      <w:pPr>
        <w:pStyle w:val="Listenabsatz"/>
        <w:rPr>
          <w:color w:val="auto"/>
          <w:lang w:val="en-US"/>
        </w:rPr>
      </w:pPr>
    </w:p>
    <w:p w14:paraId="6F9298C9" w14:textId="1E5C0755" w:rsidR="00E71954" w:rsidRPr="00892E22" w:rsidRDefault="00E71954" w:rsidP="00E71954">
      <w:pPr>
        <w:pStyle w:val="Listenabsatz"/>
        <w:numPr>
          <w:ilvl w:val="0"/>
          <w:numId w:val="38"/>
        </w:numPr>
        <w:rPr>
          <w:b/>
          <w:color w:val="001941" w:themeColor="text2"/>
        </w:rPr>
      </w:pPr>
      <w:r>
        <w:rPr>
          <w:rFonts w:hint="eastAsia"/>
          <w:b/>
          <w:color w:val="001941" w:themeColor="text2"/>
        </w:rPr>
        <w:t>砂光机：</w:t>
      </w:r>
      <w:r>
        <w:rPr>
          <w:rFonts w:hint="eastAsia"/>
          <w:b/>
          <w:color w:val="001941" w:themeColor="text2"/>
        </w:rPr>
        <w:t>SANDTEQ W-200</w:t>
      </w:r>
    </w:p>
    <w:p w14:paraId="65FC3AD2" w14:textId="66A04835" w:rsidR="00E71954" w:rsidRDefault="00E71954" w:rsidP="00E71954">
      <w:r>
        <w:rPr>
          <w:rFonts w:hint="eastAsia"/>
        </w:rPr>
        <w:t>紧凑的入门级机型</w:t>
      </w:r>
      <w:r>
        <w:rPr>
          <w:rFonts w:hint="eastAsia"/>
        </w:rPr>
        <w:t xml:space="preserve"> SANDTEQ W-2</w:t>
      </w:r>
      <w:r w:rsidR="00BE28A1">
        <w:t>0</w:t>
      </w:r>
      <w:r>
        <w:rPr>
          <w:rFonts w:hint="eastAsia"/>
        </w:rPr>
        <w:t xml:space="preserve">0 </w:t>
      </w:r>
      <w:r>
        <w:rPr>
          <w:rFonts w:hint="eastAsia"/>
        </w:rPr>
        <w:t>拥有高级装备。使用灵活，并且可承担校准、精细砂光和中涂砂光。</w:t>
      </w:r>
    </w:p>
    <w:p w14:paraId="18698865" w14:textId="096E3BFE" w:rsidR="00E71954" w:rsidRDefault="00E71954" w:rsidP="00E71954">
      <w:pPr>
        <w:pStyle w:val="Listenabsatz"/>
        <w:numPr>
          <w:ilvl w:val="0"/>
          <w:numId w:val="37"/>
        </w:numPr>
      </w:pPr>
      <w:r>
        <w:rPr>
          <w:rFonts w:hint="eastAsia"/>
          <w:b/>
          <w:color w:val="001941" w:themeColor="text2"/>
        </w:rPr>
        <w:t>压梁系统</w:t>
      </w:r>
      <w:r>
        <w:rPr>
          <w:rFonts w:hint="eastAsia"/>
          <w:b/>
          <w:color w:val="001941" w:themeColor="text2"/>
        </w:rPr>
        <w:t xml:space="preserve"> </w:t>
      </w:r>
      <w:proofErr w:type="spellStart"/>
      <w:r>
        <w:rPr>
          <w:rFonts w:hint="eastAsia"/>
          <w:b/>
          <w:color w:val="001941" w:themeColor="text2"/>
        </w:rPr>
        <w:t>eps</w:t>
      </w:r>
      <w:proofErr w:type="spellEnd"/>
      <w:r>
        <w:rPr>
          <w:rFonts w:hint="eastAsia"/>
          <w:b/>
          <w:color w:val="001941" w:themeColor="text2"/>
        </w:rPr>
        <w:t>®</w:t>
      </w:r>
      <w:r>
        <w:rPr>
          <w:rFonts w:hint="eastAsia"/>
          <w:b/>
          <w:color w:val="001941" w:themeColor="text2"/>
        </w:rPr>
        <w:t>：</w:t>
      </w:r>
      <w:r>
        <w:rPr>
          <w:rFonts w:hint="eastAsia"/>
        </w:rPr>
        <w:t>电子分段的压梁系统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eps</w:t>
      </w:r>
      <w:proofErr w:type="spellEnd"/>
      <w:r>
        <w:rPr>
          <w:rFonts w:hint="eastAsia"/>
        </w:rPr>
        <w:t xml:space="preserve">® (electronic </w:t>
      </w:r>
      <w:proofErr w:type="spellStart"/>
      <w:r>
        <w:rPr>
          <w:rFonts w:hint="eastAsia"/>
        </w:rPr>
        <w:t>pressure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system</w:t>
      </w:r>
      <w:proofErr w:type="spellEnd"/>
      <w:r>
        <w:rPr>
          <w:rFonts w:hint="eastAsia"/>
        </w:rPr>
        <w:t>)</w:t>
      </w:r>
      <w:r>
        <w:rPr>
          <w:rFonts w:hint="eastAsia"/>
        </w:rPr>
        <w:t>：保证以最佳效果将砂带压紧在工件的所有部分上，并且能保证完美的砂光结果。</w:t>
      </w:r>
    </w:p>
    <w:p w14:paraId="65002316" w14:textId="77777777" w:rsidR="00496F74" w:rsidRDefault="00496F74" w:rsidP="00496F74">
      <w:pPr>
        <w:pStyle w:val="Listenabsatz"/>
      </w:pPr>
    </w:p>
    <w:p w14:paraId="07DA810B" w14:textId="11A2DC91" w:rsidR="00E71954" w:rsidRPr="00E75C6B" w:rsidRDefault="00E71954" w:rsidP="00E71954">
      <w:pPr>
        <w:pStyle w:val="Listenabsatz"/>
        <w:numPr>
          <w:ilvl w:val="0"/>
          <w:numId w:val="38"/>
        </w:numPr>
        <w:rPr>
          <w:b/>
          <w:color w:val="001941" w:themeColor="text2"/>
        </w:rPr>
      </w:pPr>
      <w:r>
        <w:rPr>
          <w:rFonts w:hint="eastAsia"/>
          <w:b/>
          <w:color w:val="001941" w:themeColor="text2"/>
        </w:rPr>
        <w:t>压制骨架家具的装配辅助系统：</w:t>
      </w:r>
      <w:r>
        <w:rPr>
          <w:rFonts w:hint="eastAsia"/>
          <w:b/>
          <w:color w:val="001941" w:themeColor="text2"/>
        </w:rPr>
        <w:t>CABTEQ S-250</w:t>
      </w:r>
    </w:p>
    <w:p w14:paraId="7DF76FF7" w14:textId="4BCE6DCB" w:rsidR="003F561A" w:rsidRDefault="00E71954" w:rsidP="004652D4">
      <w:r>
        <w:rPr>
          <w:rFonts w:hint="eastAsia"/>
        </w:rPr>
        <w:t>即使未经训练的人员也能简单操作骨架压机。上压装置设计强度增加了</w:t>
      </w:r>
      <w:r>
        <w:rPr>
          <w:rFonts w:hint="eastAsia"/>
        </w:rPr>
        <w:t xml:space="preserve"> 20%</w:t>
      </w:r>
      <w:r>
        <w:rPr>
          <w:rFonts w:hint="eastAsia"/>
        </w:rPr>
        <w:t>，因此可达到较高的刚度。综合公差补偿可保证压力均匀分布。</w:t>
      </w:r>
      <w:r>
        <w:rPr>
          <w:rFonts w:hint="eastAsia"/>
        </w:rPr>
        <w:t xml:space="preserve">CABTEQ S-250 </w:t>
      </w:r>
      <w:r>
        <w:rPr>
          <w:rFonts w:hint="eastAsia"/>
        </w:rPr>
        <w:t>能实现每个标准骨架最多约</w:t>
      </w:r>
      <w:r>
        <w:rPr>
          <w:rFonts w:hint="eastAsia"/>
        </w:rPr>
        <w:t xml:space="preserve"> 1 </w:t>
      </w:r>
      <w:r>
        <w:rPr>
          <w:rFonts w:hint="eastAsia"/>
        </w:rPr>
        <w:t>至</w:t>
      </w:r>
      <w:r>
        <w:rPr>
          <w:rFonts w:hint="eastAsia"/>
        </w:rPr>
        <w:t xml:space="preserve"> 2 </w:t>
      </w:r>
      <w:r>
        <w:rPr>
          <w:rFonts w:hint="eastAsia"/>
        </w:rPr>
        <w:t>分钟的装配持续时间。</w:t>
      </w:r>
    </w:p>
    <w:p w14:paraId="3D9332FF" w14:textId="007E6385" w:rsidR="00E51BAA" w:rsidRDefault="00E51BAA">
      <w:pPr>
        <w:widowControl/>
        <w:spacing w:after="0" w:line="240" w:lineRule="auto"/>
        <w:rPr>
          <w:rFonts w:cs="Arial"/>
          <w:b/>
          <w:sz w:val="24"/>
          <w:szCs w:val="24"/>
        </w:rPr>
      </w:pPr>
      <w:r>
        <w:rPr>
          <w:rFonts w:cs="Arial"/>
          <w:sz w:val="24"/>
          <w:szCs w:val="24"/>
        </w:rPr>
        <w:br w:type="page"/>
      </w:r>
    </w:p>
    <w:p w14:paraId="497A6719" w14:textId="7088A3FD" w:rsidR="00E71954" w:rsidRPr="0050248E" w:rsidRDefault="00E71954" w:rsidP="00E71954">
      <w:pPr>
        <w:pStyle w:val="KeinLeerraum"/>
        <w:rPr>
          <w:color w:val="auto"/>
        </w:rPr>
      </w:pPr>
      <w:r>
        <w:rPr>
          <w:rFonts w:hint="eastAsia"/>
          <w:color w:val="auto"/>
        </w:rPr>
        <w:lastRenderedPageBreak/>
        <w:t>图片</w:t>
      </w:r>
    </w:p>
    <w:p w14:paraId="77D1FD06" w14:textId="77777777" w:rsidR="00E71954" w:rsidRPr="0050248E" w:rsidRDefault="00E71954" w:rsidP="00E71954">
      <w:pPr>
        <w:pStyle w:val="KeinLeerraum"/>
        <w:rPr>
          <w:b w:val="0"/>
          <w:color w:val="auto"/>
        </w:rPr>
      </w:pPr>
      <w:r>
        <w:rPr>
          <w:rFonts w:hint="eastAsia"/>
          <w:b w:val="0"/>
          <w:color w:val="auto"/>
        </w:rPr>
        <w:t>图片资料来源：</w:t>
      </w:r>
      <w:r>
        <w:rPr>
          <w:rFonts w:hint="eastAsia"/>
          <w:b w:val="0"/>
          <w:color w:val="auto"/>
        </w:rPr>
        <w:t>HOMAG Group AG</w:t>
      </w:r>
    </w:p>
    <w:p w14:paraId="4DE4D24E" w14:textId="77777777" w:rsidR="00E71954" w:rsidRPr="0050248E" w:rsidRDefault="00E71954" w:rsidP="00E71954">
      <w:pPr>
        <w:pStyle w:val="KeinLeerraum"/>
        <w:rPr>
          <w:b w:val="0"/>
          <w:color w:val="auto"/>
        </w:rPr>
      </w:pPr>
    </w:p>
    <w:p w14:paraId="03D24122" w14:textId="77777777" w:rsidR="00E71954" w:rsidRPr="0050248E" w:rsidRDefault="00E71954" w:rsidP="00E71954">
      <w:pPr>
        <w:pStyle w:val="Titel"/>
        <w:rPr>
          <w:color w:val="auto"/>
        </w:rPr>
      </w:pPr>
    </w:p>
    <w:p w14:paraId="34196E99" w14:textId="77777777" w:rsidR="00E71954" w:rsidRPr="0050248E" w:rsidRDefault="00E71954" w:rsidP="00E71954">
      <w:pPr>
        <w:pStyle w:val="Titel"/>
        <w:pBdr>
          <w:bottom w:val="single" w:sz="6" w:space="1" w:color="auto"/>
        </w:pBdr>
        <w:rPr>
          <w:color w:val="auto"/>
        </w:rPr>
      </w:pPr>
    </w:p>
    <w:p w14:paraId="4EB4C03A" w14:textId="77777777" w:rsidR="00E71954" w:rsidRPr="0050248E" w:rsidRDefault="00E71954" w:rsidP="00E71954">
      <w:pPr>
        <w:pStyle w:val="Untertitel"/>
        <w:rPr>
          <w:color w:val="auto"/>
        </w:rPr>
      </w:pPr>
    </w:p>
    <w:p w14:paraId="073F470E" w14:textId="77777777" w:rsidR="00E71954" w:rsidRPr="0050248E" w:rsidRDefault="00E71954" w:rsidP="00E71954">
      <w:pPr>
        <w:pStyle w:val="Untertitel"/>
        <w:rPr>
          <w:color w:val="auto"/>
        </w:rPr>
      </w:pPr>
    </w:p>
    <w:p w14:paraId="0F51903B" w14:textId="77777777" w:rsidR="00F2656D" w:rsidRPr="0050248E" w:rsidRDefault="00F2656D" w:rsidP="008547A0">
      <w:pPr>
        <w:pStyle w:val="Untertitel"/>
        <w:rPr>
          <w:b/>
          <w:color w:val="auto"/>
        </w:rPr>
      </w:pPr>
      <w:r>
        <w:rPr>
          <w:rFonts w:hint="eastAsia"/>
          <w:b/>
          <w:color w:val="auto"/>
        </w:rPr>
        <w:t>如有问题，请联系：</w:t>
      </w:r>
    </w:p>
    <w:p w14:paraId="0F51903C" w14:textId="77777777" w:rsidR="00F2656D" w:rsidRPr="0050248E" w:rsidRDefault="00F2656D" w:rsidP="008547A0">
      <w:pPr>
        <w:pStyle w:val="Untertitel"/>
        <w:rPr>
          <w:color w:val="auto"/>
        </w:rPr>
      </w:pPr>
    </w:p>
    <w:p w14:paraId="0F51903D" w14:textId="77777777" w:rsidR="00F2656D" w:rsidRPr="0050248E" w:rsidRDefault="00F2656D" w:rsidP="008547A0">
      <w:pPr>
        <w:pStyle w:val="Untertitel"/>
        <w:rPr>
          <w:color w:val="auto"/>
        </w:rPr>
      </w:pPr>
    </w:p>
    <w:p w14:paraId="0F51903E" w14:textId="77777777" w:rsidR="00F2656D" w:rsidRPr="0050248E" w:rsidRDefault="00F2656D" w:rsidP="008547A0">
      <w:pPr>
        <w:pStyle w:val="Untertitel"/>
        <w:rPr>
          <w:b/>
          <w:color w:val="auto"/>
        </w:rPr>
      </w:pPr>
      <w:r>
        <w:rPr>
          <w:rFonts w:hint="eastAsia"/>
          <w:b/>
          <w:color w:val="auto"/>
        </w:rPr>
        <w:t>HOMAG Group AG</w:t>
      </w:r>
    </w:p>
    <w:p w14:paraId="0F51903F" w14:textId="77777777" w:rsidR="00F2656D" w:rsidRPr="0050248E" w:rsidRDefault="00F2656D" w:rsidP="008547A0">
      <w:pPr>
        <w:pStyle w:val="Untertitel"/>
        <w:rPr>
          <w:color w:val="auto"/>
        </w:rPr>
      </w:pPr>
      <w:proofErr w:type="spellStart"/>
      <w:r>
        <w:rPr>
          <w:rFonts w:hint="eastAsia"/>
          <w:color w:val="auto"/>
        </w:rPr>
        <w:t>Homagstraße</w:t>
      </w:r>
      <w:proofErr w:type="spellEnd"/>
      <w:r>
        <w:rPr>
          <w:rFonts w:hint="eastAsia"/>
          <w:color w:val="auto"/>
        </w:rPr>
        <w:t xml:space="preserve"> 3</w:t>
      </w:r>
      <w:r>
        <w:rPr>
          <w:rFonts w:hint="eastAsia"/>
          <w:color w:val="auto"/>
        </w:rPr>
        <w:t>–</w:t>
      </w:r>
      <w:r>
        <w:rPr>
          <w:rFonts w:hint="eastAsia"/>
          <w:color w:val="auto"/>
        </w:rPr>
        <w:t>5</w:t>
      </w:r>
    </w:p>
    <w:p w14:paraId="0F519040" w14:textId="77777777" w:rsidR="00F2656D" w:rsidRPr="0050248E" w:rsidRDefault="00F2656D" w:rsidP="008547A0">
      <w:pPr>
        <w:pStyle w:val="Untertitel"/>
        <w:rPr>
          <w:color w:val="auto"/>
        </w:rPr>
      </w:pPr>
      <w:r>
        <w:rPr>
          <w:rFonts w:hint="eastAsia"/>
          <w:color w:val="auto"/>
        </w:rPr>
        <w:t>72296 Schopfloch</w:t>
      </w:r>
    </w:p>
    <w:p w14:paraId="0F519041" w14:textId="77777777" w:rsidR="00F2656D" w:rsidRPr="0050248E" w:rsidRDefault="00F2656D" w:rsidP="008547A0">
      <w:pPr>
        <w:pStyle w:val="Untertitel"/>
        <w:rPr>
          <w:color w:val="auto"/>
        </w:rPr>
      </w:pPr>
      <w:r>
        <w:rPr>
          <w:rFonts w:hint="eastAsia"/>
          <w:color w:val="auto"/>
        </w:rPr>
        <w:t>德国</w:t>
      </w:r>
    </w:p>
    <w:p w14:paraId="0F519042" w14:textId="77777777" w:rsidR="00F2656D" w:rsidRPr="00E30DCA" w:rsidRDefault="00F2656D" w:rsidP="008547A0">
      <w:pPr>
        <w:pStyle w:val="Untertitel"/>
        <w:rPr>
          <w:color w:val="auto"/>
          <w:lang w:val="en-US"/>
        </w:rPr>
      </w:pPr>
      <w:r w:rsidRPr="00E30DCA">
        <w:rPr>
          <w:rFonts w:hint="eastAsia"/>
          <w:color w:val="auto"/>
          <w:lang w:val="en-US"/>
        </w:rPr>
        <w:t>www.homag.com</w:t>
      </w:r>
    </w:p>
    <w:p w14:paraId="2EA72CA7" w14:textId="77777777" w:rsidR="00496F74" w:rsidRPr="00E30DCA" w:rsidRDefault="00496F74" w:rsidP="00496F74">
      <w:pPr>
        <w:pStyle w:val="Untertitel"/>
        <w:rPr>
          <w:color w:val="auto"/>
          <w:lang w:val="en-US"/>
        </w:rPr>
      </w:pPr>
    </w:p>
    <w:p w14:paraId="58902A05" w14:textId="77777777" w:rsidR="00496F74" w:rsidRPr="00E30DCA" w:rsidRDefault="00496F74" w:rsidP="00496F74">
      <w:pPr>
        <w:pStyle w:val="Untertitel"/>
        <w:rPr>
          <w:color w:val="auto"/>
          <w:lang w:val="en-US"/>
        </w:rPr>
      </w:pPr>
    </w:p>
    <w:p w14:paraId="0F519045" w14:textId="522DA16C" w:rsidR="00F12542" w:rsidRPr="00BE28A1" w:rsidRDefault="00F12542" w:rsidP="008547A0">
      <w:pPr>
        <w:pStyle w:val="Untertitel"/>
        <w:rPr>
          <w:b/>
          <w:color w:val="auto"/>
          <w:lang w:val="en-US"/>
        </w:rPr>
      </w:pPr>
      <w:r w:rsidRPr="00BE28A1">
        <w:rPr>
          <w:rFonts w:hint="eastAsia"/>
          <w:b/>
          <w:color w:val="auto"/>
          <w:lang w:val="en-US"/>
        </w:rPr>
        <w:t>Julia Weber</w:t>
      </w:r>
    </w:p>
    <w:p w14:paraId="0F519046" w14:textId="77777777" w:rsidR="00F12542" w:rsidRPr="00BE28A1" w:rsidRDefault="00F12542" w:rsidP="008547A0">
      <w:pPr>
        <w:pStyle w:val="Untertitel"/>
        <w:rPr>
          <w:color w:val="auto"/>
          <w:lang w:val="en-US"/>
        </w:rPr>
      </w:pPr>
      <w:r w:rsidRPr="00BE28A1">
        <w:rPr>
          <w:rFonts w:hint="eastAsia"/>
          <w:color w:val="auto"/>
          <w:lang w:val="en-US"/>
        </w:rPr>
        <w:t>Customer Communication Manager</w:t>
      </w:r>
    </w:p>
    <w:p w14:paraId="0F519047" w14:textId="77777777" w:rsidR="00F12542" w:rsidRPr="00BE28A1" w:rsidRDefault="00F12542" w:rsidP="008547A0">
      <w:pPr>
        <w:pStyle w:val="Untertitel"/>
        <w:rPr>
          <w:color w:val="auto"/>
          <w:lang w:val="en-US"/>
        </w:rPr>
      </w:pPr>
      <w:r w:rsidRPr="00BE28A1">
        <w:rPr>
          <w:rFonts w:hint="eastAsia"/>
          <w:color w:val="auto"/>
          <w:lang w:val="en-US"/>
        </w:rPr>
        <w:t>Tel.</w:t>
      </w:r>
      <w:r w:rsidRPr="00BE28A1">
        <w:rPr>
          <w:rFonts w:hint="eastAsia"/>
          <w:color w:val="auto"/>
          <w:lang w:val="en-US"/>
        </w:rPr>
        <w:tab/>
        <w:t>+49 7443 13-2588</w:t>
      </w:r>
    </w:p>
    <w:p w14:paraId="0F519048" w14:textId="77777777" w:rsidR="00F12542" w:rsidRPr="00BE28A1" w:rsidRDefault="00F12542" w:rsidP="008547A0">
      <w:pPr>
        <w:pStyle w:val="Untertitel"/>
        <w:rPr>
          <w:color w:val="auto"/>
          <w:lang w:val="en-US"/>
        </w:rPr>
      </w:pPr>
      <w:r w:rsidRPr="00BE28A1">
        <w:rPr>
          <w:rFonts w:hint="eastAsia"/>
          <w:color w:val="auto"/>
          <w:lang w:val="en-US"/>
        </w:rPr>
        <w:t>Fax</w:t>
      </w:r>
      <w:r w:rsidRPr="00BE28A1">
        <w:rPr>
          <w:rFonts w:hint="eastAsia"/>
          <w:color w:val="auto"/>
          <w:lang w:val="en-US"/>
        </w:rPr>
        <w:tab/>
        <w:t>+49 7443 13-8-2588</w:t>
      </w:r>
    </w:p>
    <w:p w14:paraId="0F519049" w14:textId="77777777" w:rsidR="00481597" w:rsidRPr="00BE28A1" w:rsidRDefault="00F12542" w:rsidP="008547A0">
      <w:pPr>
        <w:pStyle w:val="Untertitel"/>
        <w:rPr>
          <w:color w:val="auto"/>
          <w:lang w:val="en-US"/>
        </w:rPr>
      </w:pPr>
      <w:r w:rsidRPr="00BE28A1">
        <w:rPr>
          <w:rFonts w:hint="eastAsia"/>
          <w:color w:val="auto"/>
          <w:lang w:val="en-US"/>
        </w:rPr>
        <w:t>julia.weber@homag.com</w:t>
      </w:r>
    </w:p>
    <w:sectPr w:rsidR="00481597" w:rsidRPr="00BE28A1" w:rsidSect="00FE18D8">
      <w:headerReference w:type="default" r:id="rId23"/>
      <w:footerReference w:type="default" r:id="rId24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0C99AF" w14:textId="77777777" w:rsidR="001A2A08" w:rsidRDefault="001A2A08">
      <w:r>
        <w:separator/>
      </w:r>
    </w:p>
  </w:endnote>
  <w:endnote w:type="continuationSeparator" w:id="0">
    <w:p w14:paraId="3AE6CDA8" w14:textId="77777777" w:rsidR="001A2A08" w:rsidRDefault="001A2A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Malgun Gothic Semilight"/>
    <w:panose1 w:val="02010600030101010101"/>
    <w:charset w:val="86"/>
    <w:family w:val="modern"/>
    <w:pitch w:val="fixed"/>
    <w:sig w:usb0="00000000" w:usb1="080E0000" w:usb2="00000010" w:usb3="00000000" w:csb0="00040000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A92B42B" w14:textId="77777777" w:rsidR="001A2A08" w:rsidRDefault="001A2A08">
      <w:r>
        <w:separator/>
      </w:r>
    </w:p>
  </w:footnote>
  <w:footnote w:type="continuationSeparator" w:id="0">
    <w:p w14:paraId="649B6774" w14:textId="77777777" w:rsidR="001A2A08" w:rsidRDefault="001A2A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51904E" w14:textId="2B363FDF" w:rsidR="0054012D" w:rsidRDefault="0024775F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 w:rsidRPr="0024775F">
      <w:rPr>
        <w:rFonts w:hint="eastAsia"/>
        <w:sz w:val="32"/>
      </w:rPr>
      <w:t>新闻稿</w:t>
    </w:r>
    <w:r w:rsidR="0054012D">
      <w:rPr>
        <w:rFonts w:hint="eastAsia"/>
        <w:sz w:val="32"/>
      </w:rPr>
      <w:t xml:space="preserve"> // LIGNA 2019</w:t>
    </w:r>
    <w:r w:rsidR="0054012D">
      <w:rPr>
        <w:rFonts w:hint="eastAsia"/>
        <w:b/>
        <w:sz w:val="28"/>
      </w:rPr>
      <w:tab/>
    </w:r>
    <w:r w:rsidR="0054012D">
      <w:rPr>
        <w:rFonts w:hint="eastAsia"/>
        <w:noProof/>
        <w:lang w:eastAsia="de-DE"/>
      </w:rPr>
      <w:drawing>
        <wp:inline distT="0" distB="0" distL="0" distR="0" wp14:anchorId="0F519056" wp14:editId="0F51905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4DD1F93B" w:rsidR="00C74CDC" w:rsidRDefault="00637836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rFonts w:hint="eastAsia"/>
              <w:sz w:val="18"/>
            </w:rPr>
            <w:t>为手工业打造的方案</w:t>
          </w:r>
        </w:p>
        <w:p w14:paraId="0F519050" w14:textId="77777777"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3DCF4C77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rFonts w:hint="eastAsia"/>
              <w:sz w:val="18"/>
            </w:rPr>
            <w:t>第</w:t>
          </w:r>
          <w:r>
            <w:rPr>
              <w:rFonts w:hint="eastAsia"/>
              <w:sz w:val="18"/>
            </w:rPr>
            <w:t xml:space="preserve"> </w:t>
          </w:r>
          <w:r w:rsidR="00C74CDC">
            <w:rPr>
              <w:rFonts w:hint="eastAsia"/>
              <w:sz w:val="18"/>
            </w:rPr>
            <w:fldChar w:fldCharType="begin"/>
          </w:r>
          <w:r w:rsidR="00C74CDC">
            <w:rPr>
              <w:rFonts w:hint="eastAsia"/>
              <w:sz w:val="18"/>
            </w:rPr>
            <w:instrText xml:space="preserve">PAGE </w:instrText>
          </w:r>
          <w:r w:rsidR="00C74CDC">
            <w:rPr>
              <w:rFonts w:hint="eastAsia"/>
              <w:sz w:val="18"/>
            </w:rPr>
            <w:fldChar w:fldCharType="separate"/>
          </w:r>
          <w:r w:rsidR="00326D44">
            <w:rPr>
              <w:noProof/>
              <w:sz w:val="18"/>
            </w:rPr>
            <w:t>12</w:t>
          </w:r>
          <w:r w:rsidR="00C74CDC">
            <w:rPr>
              <w:rFonts w:hint="eastAsia"/>
              <w:sz w:val="18"/>
            </w:rPr>
            <w:fldChar w:fldCharType="end"/>
          </w:r>
          <w:r>
            <w:rPr>
              <w:rFonts w:hint="eastAsia"/>
              <w:sz w:val="18"/>
            </w:rPr>
            <w:t xml:space="preserve"> </w:t>
          </w:r>
          <w:r>
            <w:rPr>
              <w:rFonts w:hint="eastAsia"/>
              <w:sz w:val="18"/>
            </w:rPr>
            <w:t>页</w:t>
          </w:r>
          <w:r>
            <w:rPr>
              <w:rFonts w:hint="eastAsia"/>
              <w:sz w:val="18"/>
            </w:rPr>
            <w:t>/</w:t>
          </w:r>
          <w:r>
            <w:rPr>
              <w:rFonts w:hint="eastAsia"/>
              <w:sz w:val="18"/>
            </w:rPr>
            <w:t>共</w:t>
          </w:r>
          <w:r>
            <w:rPr>
              <w:rFonts w:hint="eastAsia"/>
              <w:sz w:val="18"/>
            </w:rPr>
            <w:t xml:space="preserve"> </w:t>
          </w:r>
          <w:r w:rsidR="00C74CDC">
            <w:rPr>
              <w:rFonts w:hint="eastAsia"/>
              <w:sz w:val="18"/>
            </w:rPr>
            <w:fldChar w:fldCharType="begin"/>
          </w:r>
          <w:r w:rsidR="00C74CDC">
            <w:rPr>
              <w:rFonts w:hint="eastAsia"/>
              <w:sz w:val="18"/>
            </w:rPr>
            <w:instrText xml:space="preserve">NUMPAGES </w:instrText>
          </w:r>
          <w:r w:rsidR="00C74CDC">
            <w:rPr>
              <w:rFonts w:hint="eastAsia"/>
              <w:sz w:val="18"/>
            </w:rPr>
            <w:fldChar w:fldCharType="separate"/>
          </w:r>
          <w:r w:rsidR="00326D44">
            <w:rPr>
              <w:noProof/>
              <w:sz w:val="18"/>
            </w:rPr>
            <w:t>14</w:t>
          </w:r>
          <w:r w:rsidR="00C74CDC">
            <w:rPr>
              <w:rFonts w:hint="eastAsia"/>
              <w:sz w:val="18"/>
            </w:rPr>
            <w:fldChar w:fldCharType="end"/>
          </w:r>
          <w:r>
            <w:rPr>
              <w:rFonts w:hint="eastAsia"/>
            </w:rPr>
            <w:t xml:space="preserve"> </w:t>
          </w:r>
          <w:r>
            <w:rPr>
              <w:rFonts w:hint="eastAsia"/>
            </w:rPr>
            <w:t>页</w:t>
          </w:r>
        </w:p>
      </w:tc>
      <w:tc>
        <w:tcPr>
          <w:tcW w:w="3969" w:type="dxa"/>
        </w:tcPr>
        <w:p w14:paraId="0F519052" w14:textId="08DBD51A" w:rsidR="00C74CDC" w:rsidRDefault="00C74CDC" w:rsidP="00FA0C87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rFonts w:hint="eastAsia"/>
              <w:sz w:val="18"/>
            </w:rPr>
            <w:tab/>
          </w:r>
          <w:r w:rsidR="0024775F" w:rsidRPr="0024775F">
            <w:rPr>
              <w:rFonts w:hint="eastAsia"/>
              <w:sz w:val="18"/>
            </w:rPr>
            <w:t>2019</w:t>
          </w:r>
          <w:r w:rsidR="0024775F" w:rsidRPr="0024775F">
            <w:rPr>
              <w:rFonts w:hint="eastAsia"/>
              <w:sz w:val="18"/>
            </w:rPr>
            <w:t>年五月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5C927E0"/>
    <w:multiLevelType w:val="hybridMultilevel"/>
    <w:tmpl w:val="019E7A5A"/>
    <w:lvl w:ilvl="0" w:tplc="D38664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E5154D"/>
    <w:multiLevelType w:val="hybridMultilevel"/>
    <w:tmpl w:val="99ACCCD4"/>
    <w:lvl w:ilvl="0" w:tplc="E80CB3B8">
      <w:start w:val="1"/>
      <w:numFmt w:val="bullet"/>
      <w:lvlText w:val="è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4D4565"/>
    <w:multiLevelType w:val="hybridMultilevel"/>
    <w:tmpl w:val="06286D0C"/>
    <w:lvl w:ilvl="0" w:tplc="D38664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69E2347"/>
    <w:multiLevelType w:val="hybridMultilevel"/>
    <w:tmpl w:val="F964F96A"/>
    <w:lvl w:ilvl="0" w:tplc="E80CB3B8">
      <w:start w:val="1"/>
      <w:numFmt w:val="bullet"/>
      <w:lvlText w:val="è"/>
      <w:lvlJc w:val="left"/>
      <w:pPr>
        <w:ind w:left="36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1F827B4"/>
    <w:multiLevelType w:val="hybridMultilevel"/>
    <w:tmpl w:val="7BD8A0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2F525D"/>
    <w:multiLevelType w:val="hybridMultilevel"/>
    <w:tmpl w:val="4B24F2A4"/>
    <w:lvl w:ilvl="0" w:tplc="86642C2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6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85767B"/>
    <w:multiLevelType w:val="hybridMultilevel"/>
    <w:tmpl w:val="1A302AA6"/>
    <w:lvl w:ilvl="0" w:tplc="D38664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E3F1EEF"/>
    <w:multiLevelType w:val="hybridMultilevel"/>
    <w:tmpl w:val="FF589020"/>
    <w:lvl w:ilvl="0" w:tplc="D38664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1" w15:restartNumberingAfterBreak="0">
    <w:nsid w:val="50587E97"/>
    <w:multiLevelType w:val="hybridMultilevel"/>
    <w:tmpl w:val="FF8C6AC2"/>
    <w:lvl w:ilvl="0" w:tplc="28F23086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3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5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6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7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874CDF"/>
    <w:multiLevelType w:val="hybridMultilevel"/>
    <w:tmpl w:val="7BD8A0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1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2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3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2"/>
  </w:num>
  <w:num w:numId="3">
    <w:abstractNumId w:val="17"/>
  </w:num>
  <w:num w:numId="4">
    <w:abstractNumId w:val="11"/>
  </w:num>
  <w:num w:numId="5">
    <w:abstractNumId w:val="33"/>
  </w:num>
  <w:num w:numId="6">
    <w:abstractNumId w:val="21"/>
  </w:num>
  <w:num w:numId="7">
    <w:abstractNumId w:val="22"/>
  </w:num>
  <w:num w:numId="8">
    <w:abstractNumId w:val="25"/>
  </w:num>
  <w:num w:numId="9">
    <w:abstractNumId w:val="26"/>
  </w:num>
  <w:num w:numId="10">
    <w:abstractNumId w:val="34"/>
  </w:num>
  <w:num w:numId="11">
    <w:abstractNumId w:val="32"/>
  </w:num>
  <w:num w:numId="12">
    <w:abstractNumId w:val="6"/>
  </w:num>
  <w:num w:numId="13">
    <w:abstractNumId w:val="23"/>
  </w:num>
  <w:num w:numId="14">
    <w:abstractNumId w:val="9"/>
  </w:num>
  <w:num w:numId="15">
    <w:abstractNumId w:val="7"/>
  </w:num>
  <w:num w:numId="16">
    <w:abstractNumId w:val="10"/>
  </w:num>
  <w:num w:numId="17">
    <w:abstractNumId w:val="35"/>
  </w:num>
  <w:num w:numId="18">
    <w:abstractNumId w:val="18"/>
  </w:num>
  <w:num w:numId="19">
    <w:abstractNumId w:val="36"/>
  </w:num>
  <w:num w:numId="20">
    <w:abstractNumId w:val="30"/>
  </w:num>
  <w:num w:numId="21">
    <w:abstractNumId w:val="40"/>
  </w:num>
  <w:num w:numId="22">
    <w:abstractNumId w:val="3"/>
  </w:num>
  <w:num w:numId="23">
    <w:abstractNumId w:val="12"/>
  </w:num>
  <w:num w:numId="24">
    <w:abstractNumId w:val="15"/>
  </w:num>
  <w:num w:numId="25">
    <w:abstractNumId w:val="41"/>
  </w:num>
  <w:num w:numId="26">
    <w:abstractNumId w:val="16"/>
  </w:num>
  <w:num w:numId="27">
    <w:abstractNumId w:val="27"/>
  </w:num>
  <w:num w:numId="28">
    <w:abstractNumId w:val="2"/>
  </w:num>
  <w:num w:numId="29">
    <w:abstractNumId w:val="24"/>
  </w:num>
  <w:num w:numId="30">
    <w:abstractNumId w:val="1"/>
  </w:num>
  <w:num w:numId="31">
    <w:abstractNumId w:val="43"/>
  </w:num>
  <w:num w:numId="32">
    <w:abstractNumId w:val="37"/>
  </w:num>
  <w:num w:numId="33">
    <w:abstractNumId w:val="38"/>
  </w:num>
  <w:num w:numId="34">
    <w:abstractNumId w:val="14"/>
  </w:num>
  <w:num w:numId="35">
    <w:abstractNumId w:val="4"/>
  </w:num>
  <w:num w:numId="36">
    <w:abstractNumId w:val="39"/>
  </w:num>
  <w:num w:numId="37">
    <w:abstractNumId w:val="29"/>
  </w:num>
  <w:num w:numId="38">
    <w:abstractNumId w:val="13"/>
  </w:num>
  <w:num w:numId="39">
    <w:abstractNumId w:val="19"/>
  </w:num>
  <w:num w:numId="40">
    <w:abstractNumId w:val="20"/>
  </w:num>
  <w:num w:numId="41">
    <w:abstractNumId w:val="31"/>
  </w:num>
  <w:num w:numId="42">
    <w:abstractNumId w:val="8"/>
  </w:num>
  <w:num w:numId="43">
    <w:abstractNumId w:val="5"/>
  </w:num>
  <w:num w:numId="44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embedSystemFonts/>
  <w:activeWritingStyle w:appName="MSWord" w:lang="de-DE" w:vendorID="64" w:dllVersion="131078" w:nlCheck="1" w:checkStyle="0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3C0"/>
    <w:rsid w:val="00001DFB"/>
    <w:rsid w:val="0001030D"/>
    <w:rsid w:val="00010C96"/>
    <w:rsid w:val="00017717"/>
    <w:rsid w:val="00024EE9"/>
    <w:rsid w:val="00027E33"/>
    <w:rsid w:val="000471D4"/>
    <w:rsid w:val="000626D3"/>
    <w:rsid w:val="00064DE4"/>
    <w:rsid w:val="00070D5B"/>
    <w:rsid w:val="00080779"/>
    <w:rsid w:val="00087568"/>
    <w:rsid w:val="00091493"/>
    <w:rsid w:val="000B40DB"/>
    <w:rsid w:val="000B73B8"/>
    <w:rsid w:val="000D1074"/>
    <w:rsid w:val="000D5284"/>
    <w:rsid w:val="000E13E2"/>
    <w:rsid w:val="000E66EC"/>
    <w:rsid w:val="001009AB"/>
    <w:rsid w:val="00106960"/>
    <w:rsid w:val="001133A3"/>
    <w:rsid w:val="00114B93"/>
    <w:rsid w:val="00117543"/>
    <w:rsid w:val="001179DE"/>
    <w:rsid w:val="001234BA"/>
    <w:rsid w:val="001346DA"/>
    <w:rsid w:val="001379FB"/>
    <w:rsid w:val="00142B1D"/>
    <w:rsid w:val="00144DE4"/>
    <w:rsid w:val="001544C1"/>
    <w:rsid w:val="00171A90"/>
    <w:rsid w:val="00181328"/>
    <w:rsid w:val="00191B7B"/>
    <w:rsid w:val="00197C90"/>
    <w:rsid w:val="001A2A08"/>
    <w:rsid w:val="001A6C44"/>
    <w:rsid w:val="001A7968"/>
    <w:rsid w:val="001C1F3B"/>
    <w:rsid w:val="001C3917"/>
    <w:rsid w:val="001D1A10"/>
    <w:rsid w:val="001D7A81"/>
    <w:rsid w:val="001F5F23"/>
    <w:rsid w:val="001F6AB9"/>
    <w:rsid w:val="00213A46"/>
    <w:rsid w:val="0021442C"/>
    <w:rsid w:val="00216A3C"/>
    <w:rsid w:val="00221FEE"/>
    <w:rsid w:val="0022697A"/>
    <w:rsid w:val="002308E3"/>
    <w:rsid w:val="0024775F"/>
    <w:rsid w:val="002560A1"/>
    <w:rsid w:val="00257269"/>
    <w:rsid w:val="00262EF5"/>
    <w:rsid w:val="00272217"/>
    <w:rsid w:val="00274D1F"/>
    <w:rsid w:val="00275610"/>
    <w:rsid w:val="00276C42"/>
    <w:rsid w:val="002A19F6"/>
    <w:rsid w:val="002A557A"/>
    <w:rsid w:val="003014A3"/>
    <w:rsid w:val="00306F18"/>
    <w:rsid w:val="00321923"/>
    <w:rsid w:val="003220C3"/>
    <w:rsid w:val="00326D44"/>
    <w:rsid w:val="00346010"/>
    <w:rsid w:val="003463D1"/>
    <w:rsid w:val="00351017"/>
    <w:rsid w:val="00367548"/>
    <w:rsid w:val="003804F3"/>
    <w:rsid w:val="00390C4A"/>
    <w:rsid w:val="003A0D46"/>
    <w:rsid w:val="003A464D"/>
    <w:rsid w:val="003C04FF"/>
    <w:rsid w:val="003E005B"/>
    <w:rsid w:val="003E1736"/>
    <w:rsid w:val="003E3908"/>
    <w:rsid w:val="003F561A"/>
    <w:rsid w:val="00401216"/>
    <w:rsid w:val="004105D8"/>
    <w:rsid w:val="00415721"/>
    <w:rsid w:val="00433487"/>
    <w:rsid w:val="004401F4"/>
    <w:rsid w:val="004407DC"/>
    <w:rsid w:val="00443069"/>
    <w:rsid w:val="00445EF9"/>
    <w:rsid w:val="00447CC9"/>
    <w:rsid w:val="004576BC"/>
    <w:rsid w:val="004605F6"/>
    <w:rsid w:val="004652D4"/>
    <w:rsid w:val="0046535F"/>
    <w:rsid w:val="00481597"/>
    <w:rsid w:val="004817FB"/>
    <w:rsid w:val="00496F74"/>
    <w:rsid w:val="004A2787"/>
    <w:rsid w:val="004B1435"/>
    <w:rsid w:val="00502061"/>
    <w:rsid w:val="0050248E"/>
    <w:rsid w:val="00513A4B"/>
    <w:rsid w:val="00514B7C"/>
    <w:rsid w:val="00520897"/>
    <w:rsid w:val="00537C82"/>
    <w:rsid w:val="0054012D"/>
    <w:rsid w:val="005475DE"/>
    <w:rsid w:val="00547750"/>
    <w:rsid w:val="00567886"/>
    <w:rsid w:val="00570C27"/>
    <w:rsid w:val="0058077E"/>
    <w:rsid w:val="0058611D"/>
    <w:rsid w:val="0058634F"/>
    <w:rsid w:val="005A5380"/>
    <w:rsid w:val="005C623C"/>
    <w:rsid w:val="005D2680"/>
    <w:rsid w:val="005D59E6"/>
    <w:rsid w:val="005F022F"/>
    <w:rsid w:val="005F20BF"/>
    <w:rsid w:val="005F3F60"/>
    <w:rsid w:val="0060130E"/>
    <w:rsid w:val="00603227"/>
    <w:rsid w:val="006143F9"/>
    <w:rsid w:val="00623204"/>
    <w:rsid w:val="00637836"/>
    <w:rsid w:val="00655F7E"/>
    <w:rsid w:val="0066716B"/>
    <w:rsid w:val="00697D14"/>
    <w:rsid w:val="006A6580"/>
    <w:rsid w:val="006C15C6"/>
    <w:rsid w:val="006D5941"/>
    <w:rsid w:val="006E1BAA"/>
    <w:rsid w:val="006F1125"/>
    <w:rsid w:val="006F1AC9"/>
    <w:rsid w:val="0070039B"/>
    <w:rsid w:val="007143F9"/>
    <w:rsid w:val="00735FDB"/>
    <w:rsid w:val="00737128"/>
    <w:rsid w:val="00742CE2"/>
    <w:rsid w:val="007506F9"/>
    <w:rsid w:val="0076147E"/>
    <w:rsid w:val="00772ED8"/>
    <w:rsid w:val="00774ABF"/>
    <w:rsid w:val="00784F22"/>
    <w:rsid w:val="0079664A"/>
    <w:rsid w:val="007A4EF3"/>
    <w:rsid w:val="007B0121"/>
    <w:rsid w:val="007D53D8"/>
    <w:rsid w:val="007F0D37"/>
    <w:rsid w:val="007F727D"/>
    <w:rsid w:val="007F7E9B"/>
    <w:rsid w:val="008030A6"/>
    <w:rsid w:val="008051FD"/>
    <w:rsid w:val="00807C59"/>
    <w:rsid w:val="008250FF"/>
    <w:rsid w:val="00825DD7"/>
    <w:rsid w:val="008461E1"/>
    <w:rsid w:val="008547A0"/>
    <w:rsid w:val="00885BBE"/>
    <w:rsid w:val="00891766"/>
    <w:rsid w:val="008B07C0"/>
    <w:rsid w:val="008C0447"/>
    <w:rsid w:val="008E024A"/>
    <w:rsid w:val="008E2542"/>
    <w:rsid w:val="009051A1"/>
    <w:rsid w:val="009178FE"/>
    <w:rsid w:val="00920D02"/>
    <w:rsid w:val="0093011B"/>
    <w:rsid w:val="00932E84"/>
    <w:rsid w:val="009368F5"/>
    <w:rsid w:val="00944CAE"/>
    <w:rsid w:val="009479AC"/>
    <w:rsid w:val="0097733B"/>
    <w:rsid w:val="00980C97"/>
    <w:rsid w:val="00994DF2"/>
    <w:rsid w:val="009A1B07"/>
    <w:rsid w:val="009A4FA6"/>
    <w:rsid w:val="009B0CE4"/>
    <w:rsid w:val="009C09B5"/>
    <w:rsid w:val="009C58AA"/>
    <w:rsid w:val="009C73C6"/>
    <w:rsid w:val="009E15B5"/>
    <w:rsid w:val="009E1B64"/>
    <w:rsid w:val="009F50FD"/>
    <w:rsid w:val="00A04D46"/>
    <w:rsid w:val="00A13CD6"/>
    <w:rsid w:val="00A15C08"/>
    <w:rsid w:val="00A16171"/>
    <w:rsid w:val="00A24BCC"/>
    <w:rsid w:val="00A5108C"/>
    <w:rsid w:val="00A7235B"/>
    <w:rsid w:val="00A73AAF"/>
    <w:rsid w:val="00A9766B"/>
    <w:rsid w:val="00AA3FF1"/>
    <w:rsid w:val="00AA5DB5"/>
    <w:rsid w:val="00AB73AA"/>
    <w:rsid w:val="00AC0A7D"/>
    <w:rsid w:val="00AD69E4"/>
    <w:rsid w:val="00AD7894"/>
    <w:rsid w:val="00AE3F08"/>
    <w:rsid w:val="00AF3D8F"/>
    <w:rsid w:val="00B0470F"/>
    <w:rsid w:val="00B10596"/>
    <w:rsid w:val="00B16A61"/>
    <w:rsid w:val="00B30F66"/>
    <w:rsid w:val="00B323BE"/>
    <w:rsid w:val="00B42C75"/>
    <w:rsid w:val="00B42D2F"/>
    <w:rsid w:val="00B431A0"/>
    <w:rsid w:val="00B46284"/>
    <w:rsid w:val="00B47E74"/>
    <w:rsid w:val="00B541B8"/>
    <w:rsid w:val="00B57FAC"/>
    <w:rsid w:val="00B74DE5"/>
    <w:rsid w:val="00B8324A"/>
    <w:rsid w:val="00BA3C3F"/>
    <w:rsid w:val="00BA57D2"/>
    <w:rsid w:val="00BC229D"/>
    <w:rsid w:val="00BC462E"/>
    <w:rsid w:val="00BE28A1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800CA"/>
    <w:rsid w:val="00C96136"/>
    <w:rsid w:val="00CA00A9"/>
    <w:rsid w:val="00CB1588"/>
    <w:rsid w:val="00CC0647"/>
    <w:rsid w:val="00CD1E96"/>
    <w:rsid w:val="00CF622D"/>
    <w:rsid w:val="00D0150A"/>
    <w:rsid w:val="00D043C0"/>
    <w:rsid w:val="00D05F12"/>
    <w:rsid w:val="00D071E6"/>
    <w:rsid w:val="00D113BA"/>
    <w:rsid w:val="00D245DE"/>
    <w:rsid w:val="00D322E6"/>
    <w:rsid w:val="00D40674"/>
    <w:rsid w:val="00D45B36"/>
    <w:rsid w:val="00D50588"/>
    <w:rsid w:val="00D65A21"/>
    <w:rsid w:val="00D70851"/>
    <w:rsid w:val="00D72330"/>
    <w:rsid w:val="00D743CB"/>
    <w:rsid w:val="00D81B0A"/>
    <w:rsid w:val="00D84EF5"/>
    <w:rsid w:val="00D915A1"/>
    <w:rsid w:val="00DA3508"/>
    <w:rsid w:val="00DA7ADD"/>
    <w:rsid w:val="00DD063D"/>
    <w:rsid w:val="00DE114A"/>
    <w:rsid w:val="00DE1A16"/>
    <w:rsid w:val="00DF2A9D"/>
    <w:rsid w:val="00E16955"/>
    <w:rsid w:val="00E24340"/>
    <w:rsid w:val="00E30DCA"/>
    <w:rsid w:val="00E36539"/>
    <w:rsid w:val="00E471E2"/>
    <w:rsid w:val="00E4780C"/>
    <w:rsid w:val="00E51BAA"/>
    <w:rsid w:val="00E54363"/>
    <w:rsid w:val="00E5449F"/>
    <w:rsid w:val="00E56C7A"/>
    <w:rsid w:val="00E7070B"/>
    <w:rsid w:val="00E71954"/>
    <w:rsid w:val="00E93B4F"/>
    <w:rsid w:val="00EA3D1C"/>
    <w:rsid w:val="00EA6393"/>
    <w:rsid w:val="00EE5B89"/>
    <w:rsid w:val="00EF45E4"/>
    <w:rsid w:val="00F05208"/>
    <w:rsid w:val="00F06CA2"/>
    <w:rsid w:val="00F12542"/>
    <w:rsid w:val="00F23A94"/>
    <w:rsid w:val="00F2656D"/>
    <w:rsid w:val="00F26FBF"/>
    <w:rsid w:val="00F314D7"/>
    <w:rsid w:val="00F63933"/>
    <w:rsid w:val="00F73A4F"/>
    <w:rsid w:val="00F8560C"/>
    <w:rsid w:val="00FA0C87"/>
    <w:rsid w:val="00FA23C1"/>
    <w:rsid w:val="00FB135E"/>
    <w:rsid w:val="00FB2DDF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de-DE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2308E3"/>
    <w:pPr>
      <w:spacing w:after="240"/>
      <w:outlineLvl w:val="0"/>
    </w:pPr>
    <w:rPr>
      <w:b/>
      <w:color w:val="001941" w:themeColor="text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berschriftKapitel">
    <w:name w:val="Überschrift Kapitel"/>
    <w:basedOn w:val="Standard"/>
    <w:link w:val="berschriftKapitelZchn"/>
    <w:qFormat/>
    <w:rsid w:val="00CC0647"/>
    <w:pPr>
      <w:spacing w:before="600" w:after="240"/>
    </w:pPr>
    <w:rPr>
      <w:b/>
      <w:color w:val="00A0DC" w:themeColor="background2"/>
      <w:sz w:val="28"/>
    </w:rPr>
  </w:style>
  <w:style w:type="character" w:customStyle="1" w:styleId="berschriftKapitelZchn">
    <w:name w:val="Überschrift Kapitel Zchn"/>
    <w:basedOn w:val="Absatz-Standardschriftart"/>
    <w:link w:val="berschriftKapitel"/>
    <w:rsid w:val="00CC0647"/>
    <w:rPr>
      <w:rFonts w:ascii="Arial" w:eastAsia="Arial" w:hAnsi="Arial"/>
      <w:b/>
      <w:color w:val="00A0DC" w:themeColor="background2"/>
      <w:sz w:val="28"/>
    </w:rPr>
  </w:style>
  <w:style w:type="paragraph" w:styleId="Listenabsatz">
    <w:name w:val="List Paragraph"/>
    <w:basedOn w:val="Standard"/>
    <w:uiPriority w:val="34"/>
    <w:qFormat/>
    <w:rsid w:val="00E71954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E7195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71954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71954"/>
    <w:rPr>
      <w:rFonts w:ascii="Arial" w:eastAsia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323B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323BE"/>
    <w:rPr>
      <w:rFonts w:ascii="Arial" w:eastAsia="Arial" w:hAnsi="Arial"/>
      <w:b/>
      <w:bCs/>
      <w:color w:val="000000" w:themeColor="tex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</a:majorFont>
      <a:minorFont>
        <a:latin typeface="Calibri"/>
        <a:ea typeface="Arial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6BC718-BA6B-4222-960D-02C6EF590B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616340F-0700-4139-B85E-033F4367062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4EAF8E3-A4D3-43D8-BB39-3F88EC1F93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3482</Words>
  <Characters>1183</Characters>
  <Application>Microsoft Office Word</Application>
  <DocSecurity>0</DocSecurity>
  <Lines>9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4656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Buob, Katharina</cp:lastModifiedBy>
  <cp:revision>26</cp:revision>
  <cp:lastPrinted>2018-02-22T10:43:00Z</cp:lastPrinted>
  <dcterms:created xsi:type="dcterms:W3CDTF">2019-03-27T21:10:00Z</dcterms:created>
  <dcterms:modified xsi:type="dcterms:W3CDTF">2019-05-24T09:42:00Z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