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65C89C" w14:textId="77777777" w:rsidR="00A73FBE" w:rsidRPr="00E36539" w:rsidRDefault="00A73FBE" w:rsidP="00A73FBE">
      <w:pPr>
        <w:pStyle w:val="berschrift3"/>
      </w:pPr>
      <w:r>
        <w:t>Компания Nestle Fenster делает выбор в пользу новых строгальных станков HOMAG</w:t>
      </w:r>
    </w:p>
    <w:p w14:paraId="42CDB554" w14:textId="77777777" w:rsidR="00A73FBE" w:rsidRDefault="00A73FBE" w:rsidP="00A73FBE">
      <w:pPr>
        <w:pStyle w:val="berschrift1"/>
      </w:pPr>
      <w:r>
        <w:t>Проверенная строгальная техника с новой системой управления</w:t>
      </w:r>
    </w:p>
    <w:p w14:paraId="68B23B3E" w14:textId="77777777" w:rsidR="00A73FBE" w:rsidRDefault="00A73FBE" w:rsidP="00A73FBE">
      <w:r>
        <w:t>На выставке LIGNA 2017 компания HOMAG впервые в своей истории представила строгальные станки и, опираясь на более чем 20-летний опыт работы в сфере обработки массивной древесины, отважилась выйти в новый сегмент рынка. Первая реакция клиентов была положительной, ведь теперь HOMAG предлагает возможность приобрести станки для всех операций по обработке массивной древесины у одного производителя. В соответствии с принятыми в компании HOMAG стандартами строгальные станки поставляются с системой управления powerTouch. Это значит, что теперь можно создавать производственные участки с идеально подобранной системой управления — для обработки как массивной древесины, так и древесных материалов. Но как это все выглядит на практике?</w:t>
      </w:r>
    </w:p>
    <w:p w14:paraId="1897B0AA" w14:textId="77777777" w:rsidR="00A73FBE" w:rsidRPr="0066716B" w:rsidRDefault="00A73FBE" w:rsidP="00A73FBE">
      <w:pPr>
        <w:pStyle w:val="berschrift2"/>
      </w:pPr>
      <w:r>
        <w:t>Смелость и дальновидность оправдывают себя</w:t>
      </w:r>
    </w:p>
    <w:p w14:paraId="0E6115E5" w14:textId="77777777" w:rsidR="00A73FBE" w:rsidRDefault="00A73FBE" w:rsidP="00A73FBE">
      <w:r>
        <w:t>Компания Nestle Fenster, расположенная в городе Вальдахталь в Шварцвальде, была в числе первых клиентов, решивших приобрести один из наших новых строгальных станков. Начиная с января в компании используется станок HOMAG LPP 300 (сейчас MOULDTEQ M-300) с пятью шпинделями. Станок, который совсем недавно был представлен на выставке LIGNA в качестве прототипа, теперь должен снабжать материалами два обрабатывающих центра powerProfiler (сейчас CENTATEQ S-800) для изготовления окон.</w:t>
      </w:r>
    </w:p>
    <w:p w14:paraId="3D91A525" w14:textId="77777777" w:rsidR="00A73FBE" w:rsidRDefault="00A73FBE" w:rsidP="00A73FBE">
      <w:pPr>
        <w:rPr>
          <w:highlight w:val="yellow"/>
        </w:rPr>
      </w:pPr>
      <w:r>
        <w:t xml:space="preserve">До этого компания работала с пятишпиндельным станком другого производителя. Решение директора компании Юргена Нестле инвестировать в новый станок было мотивировано двумя обстоятельствами: «Большим преимуществом для нас стала система управления станка. Принцип управления powerTouch знаком нам </w:t>
      </w:r>
      <w:r>
        <w:lastRenderedPageBreak/>
        <w:t>по нашему обрабатывающему центру HOMAG powerProfiler. Эта система существенно упрощает управление, а кроме того, сотрудники могут работать на обоих станках, так как они уже знакомы с системой управления. Дополнительным плюсом стала возможность обработки ригелей и стоек больших размеров — это требуется для нашего ассортимента продукции».</w:t>
      </w:r>
    </w:p>
    <w:p w14:paraId="177943B3" w14:textId="77777777" w:rsidR="00A73FBE" w:rsidRDefault="00A73FBE" w:rsidP="00A73FBE">
      <w:r>
        <w:t>Юрген Нестле на протяжении уже многих десятилетий считается пионером среди местных производителей окон. История становления компании по-настоящему впечатляет. Юрген Нестле представляет уже 11-е поколение семьи, руководящей этим предприятием (насчитывающим сейчас 70 сотрудников), и успешно продолжает дело, начатое Ульрихом Нестле в 1622 году. Там, где раньше важную роль играли классические ремесленные навыки, витражи со свинцовым переплетом и церковные окна, теперь требуются эффективные идеи, идеальное качество и первоклассное производственное оборудование.</w:t>
      </w:r>
    </w:p>
    <w:p w14:paraId="2226F9E7" w14:textId="77777777" w:rsidR="00A73FBE" w:rsidRDefault="00A73FBE" w:rsidP="00A73FBE">
      <w:pPr>
        <w:pStyle w:val="berschrift2"/>
      </w:pPr>
      <w:r>
        <w:t>Раннее знакомство с миром ЧПУ</w:t>
      </w:r>
    </w:p>
    <w:p w14:paraId="4C4DDE85" w14:textId="77777777" w:rsidR="00A73FBE" w:rsidRDefault="00A73FBE" w:rsidP="00A73FBE">
      <w:r>
        <w:t>Чтобы выделить свою компанию среди других производителей окон, Юрген Нестле принял в последние годы несколько, как оказалось впоследствии, очень удачных решений. Так, например, компания начала использовать станки с ЧПУ для изготовления окон еще в 2000 году. «Этот шаг стал для нас решающим. Мы сделали его одними из первых. Качество обработки, которое обеспечивают станки с ЧПУ, уже тогда нас сильно впечатлило. Этот шаг мы сделали вместе с HOMAG, так как, с нашей точки зрения, на тот момент не было других поставщиков, которые могли бы предложить нам адекватное решение. Дополнительным плюсом, конечно, была и территориальная близость к HOMAG и нашим консультантам».</w:t>
      </w:r>
    </w:p>
    <w:p w14:paraId="625E78B8" w14:textId="77777777" w:rsidR="00A73FBE" w:rsidRDefault="00A73FBE" w:rsidP="00A73FBE">
      <w:r>
        <w:t xml:space="preserve">В 2011 году компания Nestle Fenster приобрела уже третий станок с ЧПУ производства HOMAG и первый обрабатывающий центр powerProfiler, а спустя год последовал и второй обрабатывающий центр. Сегодня компания использует свое оборудование для изготовления окон во всех возможных вариантах. При этом большая доля производства приходится на дерево-алюминиевые окна и окна для зданий, имеющих статус памятников архитектуры. «Основу нашего </w:t>
      </w:r>
      <w:r>
        <w:lastRenderedPageBreak/>
        <w:t>ассортимента составляют дерево-алюминиевые окна, деревянные окна и стоечно-ригельные конструкции. Деревянные окна мы изготавливаем преимущественно для зданий, находящихся под охраной как памятники архитектуры, с их особыми требованиями. Нам приходится изготавливать все более крупные и сложные элементы, и в этом заключается наше большое преимущество: благодаря хорошей подготовке и опытным специалистам мы можем создавать сложные и индивидуальные решения. Мы сами выполняем все работы начиная от разработки изделий в соответствии с пожеланиями клиентов до монтажа и последующего обслуживания».</w:t>
      </w:r>
    </w:p>
    <w:p w14:paraId="5D4A13F7" w14:textId="77777777" w:rsidR="00A73FBE" w:rsidRDefault="00A73FBE" w:rsidP="00A73FBE">
      <w:r>
        <w:t>Параллельно с инвестициями в современное оборудование компания Nestle принимала и другие важные решения. К ним относится, например, строительство новой мастерской в районе Хёршвайлер в 2012 году и нового складского и логистического центра в 2015 году. Сегодня компания выпускает около 15 000 элементов окон на производственной площади около 5000 м², и уже запланированы дальнейшие шаги. Так, следующим шагом компании станет расширение экспозиции окон и дверей, которая и на сегодняшний день является самой крупной в регионе.</w:t>
      </w:r>
    </w:p>
    <w:p w14:paraId="7DECE4DC" w14:textId="77777777" w:rsidR="00A73FBE" w:rsidRDefault="00A73FBE" w:rsidP="00A73FBE">
      <w:r>
        <w:t>Многовековая история предприятия, смелость и дальновидность — таков, вероятно, рецепт успеха компании Nestle, которая пользуется доверием клиентов как в своем регионе, так и в других странах, например в Швейцарии, Франции, Ирландии и Бельгии.</w:t>
      </w:r>
    </w:p>
    <w:p w14:paraId="0414CEFA" w14:textId="77777777" w:rsidR="00A73FBE" w:rsidRPr="0066716B" w:rsidRDefault="00A73FBE" w:rsidP="00A73FBE">
      <w:pPr>
        <w:pStyle w:val="berschrift2"/>
      </w:pPr>
      <w:r>
        <w:t>Вчера — мировая премьера, в будущем — неотъемлемая часть производства</w:t>
      </w:r>
    </w:p>
    <w:p w14:paraId="2D54F475" w14:textId="77777777" w:rsidR="00A73FBE" w:rsidRDefault="00A73FBE" w:rsidP="00A73FBE">
      <w:r>
        <w:t xml:space="preserve">Юрген Нестле никогда не останавливался на достигнутом. В 2017 году он вновь принял важное решение: инвестировать в новый строгальный станок. Станок разместился в новом цехе рядом с обрабатывающим центром powerProfiler BMB 812. Второй обрабатывающий центр powerProfiler, который сейчас установлен в другом цехе в районе Тумлинген, будет демонтирован в ближайшие недели и также перевезен в новый цех. После этого станок LPP станет неотъемлемой частью участка по производству деревянных и дерево-алюминиевых окон и будет </w:t>
      </w:r>
      <w:r>
        <w:lastRenderedPageBreak/>
        <w:t>снабжать материалами оба обрабатывающих центра. Идея заключается в том, чтобы выстроганные детали подавались из LPP в оба центра. Юрген Нестле считает этот шаг важнейшим условием для дальнейшего роста компании. Важную роль в реализации этого решения играет его сотрудник Карстен Рознер. В последние недели Рознер начал знакомиться с новым станком и уже заметил существенные улучшения по сравнению с тем, что было до появления нового станка. «Качество обработки поверхности заметно улучшилось. Рябь на обработанных поверхностях практически или совсем отсутствует. Даже сами подающие валики и система протяжки заготовок в этом станке гораздо более стабильные, чем в нашем другом станке, и они гораздо легче перемещают материалы. Прижимной механизм в новом станке тоже работает гораздо лучше», — рассказал о своих впечатлениях производственный руководитель отдела по производству деревянных окон.</w:t>
      </w:r>
    </w:p>
    <w:p w14:paraId="2F3309B7" w14:textId="77777777" w:rsidR="00A73FBE" w:rsidRPr="005A7C1D" w:rsidRDefault="00A73FBE" w:rsidP="00A73FBE">
      <w:pPr>
        <w:pStyle w:val="berschrift2"/>
      </w:pPr>
      <w:bookmarkStart w:id="0" w:name="_Toc482358312"/>
      <w:bookmarkStart w:id="1" w:name="_Toc482359861"/>
      <w:bookmarkStart w:id="2" w:name="_Toc482795520"/>
      <w:bookmarkStart w:id="3" w:name="_Toc482810671"/>
      <w:r>
        <w:t>Уникальное сочетание: строгальные станки с системой управления powerTouch</w:t>
      </w:r>
      <w:bookmarkEnd w:id="0"/>
      <w:bookmarkEnd w:id="1"/>
      <w:bookmarkEnd w:id="2"/>
      <w:bookmarkEnd w:id="3"/>
    </w:p>
    <w:p w14:paraId="540889D2" w14:textId="77777777" w:rsidR="00A73FBE" w:rsidRDefault="00A73FBE" w:rsidP="00A73FBE">
      <w:r>
        <w:t>Особенно высоко Рознер оценил систему управления станка и все, что с ней связано. Строгальные станки оснащены системой powerTouch, которая, воплощая в себе инновационный принцип управления HOMAG, уже успела зарекомендовать себя на мировом рынке. Эта уникальная система управления нового поколения объединяет в себе преимущества дизайна и функциональности. В основе этой системы лежит 21,5-дюймовый широкоэкранный монитор с функцией «мультитач», который позволяет управлять всеми функциями станка простым прикосновением. Специально для строгальных станков в систему были добавлены дополнительные функции, повышающие удобство управления. Так стало возможным управление станком с помощью интуитивно понятных жестов (например, «перелистывание» для смены шпинделей). Всего за несколько шагов оператор может загрузить и выбрать нужную программу обработки на сенсорном экране.</w:t>
      </w:r>
    </w:p>
    <w:p w14:paraId="669C1D0C" w14:textId="77777777" w:rsidR="00A73FBE" w:rsidRDefault="00A73FBE" w:rsidP="00A73FBE">
      <w:r>
        <w:t xml:space="preserve">«Наши сотрудники должны иметь возможность одновременно управлять обоими обрабатывающими центрами powerProfiler и строгальным станком. С новым </w:t>
      </w:r>
      <w:r>
        <w:lastRenderedPageBreak/>
        <w:t>пользовательским интерфейсом это очень просто. Научиться составлять рецептуры или выполнять замену инструментов также стало гораздо проще, так как мы все уже знакомы с системой powerTouch. Кроме того, не стоит забывать и о том, что powerTouch существенно упрощает обучение базовым навыкам работы со станками. Мы хотим, чтобы все сотрудники на производстве сейчас и в будущем умели обращаться с этой системой, и сейчас это именно так», — рассказывает Рознер.</w:t>
      </w:r>
    </w:p>
    <w:p w14:paraId="0E133472" w14:textId="77777777" w:rsidR="00A73FBE" w:rsidRDefault="00A73FBE" w:rsidP="00A73FBE">
      <w:pPr>
        <w:pStyle w:val="berschrift2"/>
      </w:pPr>
      <w:r>
        <w:t>Важное преимущество для Nestle: регулируемая подача</w:t>
      </w:r>
    </w:p>
    <w:p w14:paraId="11CFC026" w14:textId="77777777" w:rsidR="00A73FBE" w:rsidRDefault="00A73FBE" w:rsidP="00A73FBE">
      <w:r>
        <w:t xml:space="preserve">Помимо управления, компания HOMAG также оптимизировала само оборудование. Результатом стала регулируемая подача, регулируемая частота вращения шпинделя, система управления инструментами и устройство фиксации шпинделя Prolock. Последнее, по словам Рознера, стало «заметно быстрее и проще», что существенно ускоряет процесс наладки. </w:t>
      </w:r>
    </w:p>
    <w:p w14:paraId="6A0B3743" w14:textId="77777777" w:rsidR="00A73FBE" w:rsidRDefault="00A73FBE" w:rsidP="00A73FBE">
      <w:r>
        <w:t>Рознер упоминает также регулируемую подачу. По его словам, она имеет большое значение для производства в Nestle. Сейчас при работе со строгальным станком скорость подачи составляет 12 м/мин — технически возможна и более высокая скорость, однако в этом случае потребовались бы инвестиции в систему автоматизации. Скорость подачи и частота вращения отдельных шпинделей могут быть оптимально адаптированы к обрабатываемому материалу. Стандартная комплектация предусматривает регулируемую частоту вращения в диапазоне от 4000 до 8000 об/мин и скорость подачи от 4 до 26 м/мин.</w:t>
      </w:r>
    </w:p>
    <w:p w14:paraId="4B53EDCA" w14:textId="77777777" w:rsidR="00A73FBE" w:rsidRDefault="00A73FBE" w:rsidP="00A73FBE">
      <w:pPr>
        <w:pStyle w:val="berschrift2"/>
      </w:pPr>
      <w:r>
        <w:t>Итог: оптимальное решение</w:t>
      </w:r>
    </w:p>
    <w:p w14:paraId="6DD64029" w14:textId="77777777" w:rsidR="00A73FBE" w:rsidRDefault="00A73FBE" w:rsidP="00A73FBE">
      <w:r>
        <w:t xml:space="preserve">Подводя итог, можно сказать, что Юрген Нестле очень доволен своим решением приобрести новый станок: «Для нас было важно, чтобы система управления строгальным станком была совместима с нашими обрабатывающими центрами с ЧПУ. Теперь мы наконец вывели все процессы программирования станков и управления ими на один технологический уровень. </w:t>
      </w:r>
      <w:bookmarkStart w:id="4" w:name="_Toc482358311"/>
      <w:bookmarkStart w:id="5" w:name="_Toc482359860"/>
      <w:r>
        <w:t xml:space="preserve">Кроме того, мы давно поддерживаем партнерские отношения с компанией HOMAG. Мне нравится, что </w:t>
      </w:r>
      <w:r>
        <w:lastRenderedPageBreak/>
        <w:t>они всегда стремятся найти решения, выгодные для обеих сторон».</w:t>
      </w:r>
    </w:p>
    <w:p w14:paraId="4F6866AB" w14:textId="77777777" w:rsidR="00A73FBE" w:rsidRDefault="00A73FBE" w:rsidP="00A73FBE">
      <w:r>
        <w:t xml:space="preserve">Одним из возможных следующих шагов для компании Nestle могла бы стать замена пятишпиндельного станка </w:t>
      </w:r>
      <w:bookmarkEnd w:id="4"/>
      <w:bookmarkEnd w:id="5"/>
      <w:r>
        <w:t xml:space="preserve">на шестишпиндельный. Он оснащается вторым верхним валом, который обеспечивает еще более высокое качество обработки поверхности и помогает продлить срок службы инструментов. </w:t>
      </w:r>
    </w:p>
    <w:p w14:paraId="73379F09" w14:textId="77777777" w:rsidR="00A73FBE" w:rsidRDefault="00A73FBE" w:rsidP="00A73FBE">
      <w:r>
        <w:t>При выборе специальной конфигурации окон в дополнение к финишной обработке поверхностей сверху и снизу также возможна выборка штапика непосредственно в строгальном станке. Эти штапики собираются на выходе из строгального станка и затем профилируются за одну операцию на том же станке. Это экономит время и позволяет частично разгрузить станки с ЧПУ для изготовления окон.</w:t>
      </w:r>
    </w:p>
    <w:p w14:paraId="37DD1235" w14:textId="77777777" w:rsidR="00A73FBE" w:rsidRDefault="00A73FBE" w:rsidP="00A73FBE">
      <w:r>
        <w:br w:type="page"/>
      </w:r>
    </w:p>
    <w:p w14:paraId="37105159" w14:textId="77777777" w:rsidR="00A73FBE" w:rsidRDefault="00A73FBE" w:rsidP="00A73FBE">
      <w:pPr>
        <w:pStyle w:val="KeinLeerraum"/>
      </w:pPr>
      <w:r>
        <w:lastRenderedPageBreak/>
        <w:t>Иллюстрации</w:t>
      </w:r>
    </w:p>
    <w:p w14:paraId="080D91DC" w14:textId="77777777" w:rsidR="00A73FBE" w:rsidRDefault="00A73FBE" w:rsidP="00A73FBE">
      <w:pPr>
        <w:pStyle w:val="KeinLeerraum"/>
        <w:rPr>
          <w:b w:val="0"/>
        </w:rPr>
      </w:pPr>
      <w:r>
        <w:rPr>
          <w:b w:val="0"/>
        </w:rPr>
        <w:t>Источник изображений: HOMAG Group AG</w:t>
      </w:r>
    </w:p>
    <w:p w14:paraId="0BA16630" w14:textId="77777777" w:rsidR="00A73FBE" w:rsidRDefault="00A73FBE" w:rsidP="00A73FBE">
      <w:pPr>
        <w:pStyle w:val="KeinLeerraum"/>
        <w:rPr>
          <w:b w:val="0"/>
        </w:rPr>
      </w:pPr>
    </w:p>
    <w:p w14:paraId="49D9FAEE" w14:textId="77777777" w:rsidR="00A73FBE" w:rsidRPr="00F2656D" w:rsidRDefault="00A73FBE" w:rsidP="00A73FBE">
      <w:pPr>
        <w:pStyle w:val="KeinLeerraum"/>
        <w:rPr>
          <w:b w:val="0"/>
        </w:rPr>
      </w:pPr>
      <w:bookmarkStart w:id="6" w:name="_GoBack"/>
      <w:r>
        <w:rPr>
          <w:noProof/>
          <w:lang w:val="de-DE"/>
        </w:rPr>
        <w:drawing>
          <wp:inline distT="0" distB="0" distL="0" distR="0" wp14:anchorId="1671D2EF" wp14:editId="7BAC4F2C">
            <wp:extent cx="4978400" cy="356523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981181" cy="3567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6"/>
    </w:p>
    <w:p w14:paraId="4A7C5ED7" w14:textId="77777777" w:rsidR="00A73FBE" w:rsidRDefault="00A73FBE" w:rsidP="00A73FBE">
      <w:pPr>
        <w:pStyle w:val="Titel"/>
      </w:pPr>
      <w:r>
        <w:t>Рис. 1:</w:t>
      </w:r>
    </w:p>
    <w:p w14:paraId="204F4AE7" w14:textId="77777777" w:rsidR="00A73FBE" w:rsidRPr="008F6608" w:rsidRDefault="00A73FBE" w:rsidP="00A73FBE">
      <w:pPr>
        <w:pStyle w:val="Titel"/>
        <w:rPr>
          <w:b w:val="0"/>
        </w:rPr>
      </w:pPr>
      <w:r>
        <w:rPr>
          <w:b w:val="0"/>
          <w:szCs w:val="22"/>
        </w:rPr>
        <w:t>Слева направо: Фолькер Пфефферле (руководитель по подготовительным работам, деревянные и дерево-алюминиевые окна), директор Юрген Нестле, Карстен Рознер (производственный руководитель, деревянные окна), Йоханнес Ланг (менеджер по продукции, строгальные станки)</w:t>
      </w:r>
    </w:p>
    <w:p w14:paraId="1CF94FDE" w14:textId="77777777" w:rsidR="00A73FBE" w:rsidRPr="00224D12" w:rsidRDefault="00A73FBE" w:rsidP="00A73FBE">
      <w:pPr>
        <w:pStyle w:val="Titel"/>
      </w:pPr>
    </w:p>
    <w:p w14:paraId="2379CA39" w14:textId="77777777" w:rsidR="00A73FBE" w:rsidRPr="001234BA" w:rsidRDefault="00A73FBE" w:rsidP="00A73FBE">
      <w:pPr>
        <w:pStyle w:val="Titel"/>
      </w:pPr>
      <w:r>
        <w:rPr>
          <w:noProof/>
          <w:lang w:val="de-DE"/>
        </w:rPr>
        <w:drawing>
          <wp:inline distT="0" distB="0" distL="0" distR="0" wp14:anchorId="0880E611" wp14:editId="5406C57C">
            <wp:extent cx="1464821" cy="2309091"/>
            <wp:effectExtent l="0" t="0" r="254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5503" cy="2310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FA6A1" w14:textId="3F537202" w:rsidR="00A73FBE" w:rsidRPr="001234BA" w:rsidRDefault="00A73FBE" w:rsidP="00A73FBE">
      <w:pPr>
        <w:pStyle w:val="Titel"/>
      </w:pPr>
      <w:r>
        <w:t>Рис. 2:</w:t>
      </w:r>
    </w:p>
    <w:p w14:paraId="14B831A1" w14:textId="77777777" w:rsidR="00A73FBE" w:rsidRPr="00224D12" w:rsidRDefault="00A73FBE" w:rsidP="00A73FBE">
      <w:pPr>
        <w:pStyle w:val="Titel"/>
        <w:rPr>
          <w:b w:val="0"/>
          <w:szCs w:val="22"/>
        </w:rPr>
      </w:pPr>
      <w:r>
        <w:rPr>
          <w:b w:val="0"/>
          <w:szCs w:val="22"/>
        </w:rPr>
        <w:t>Директор компании Юрген Нестле одним из первых приобрел строгальный станок HOMAG</w:t>
      </w:r>
    </w:p>
    <w:p w14:paraId="7954975F" w14:textId="77777777" w:rsidR="00A73FBE" w:rsidRPr="001234BA" w:rsidRDefault="00A73FBE" w:rsidP="00A73FBE">
      <w:pPr>
        <w:pStyle w:val="Titel"/>
      </w:pPr>
    </w:p>
    <w:p w14:paraId="3D4005F5" w14:textId="77777777" w:rsidR="00A73FBE" w:rsidRPr="001234BA" w:rsidRDefault="00A73FBE" w:rsidP="00A73FBE">
      <w:pPr>
        <w:pStyle w:val="Titel"/>
      </w:pPr>
      <w:r>
        <w:rPr>
          <w:noProof/>
          <w:lang w:val="de-DE"/>
        </w:rPr>
        <w:lastRenderedPageBreak/>
        <w:drawing>
          <wp:inline distT="0" distB="0" distL="0" distR="0" wp14:anchorId="22D2FF70" wp14:editId="139E39EA">
            <wp:extent cx="2445845" cy="3666837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775" cy="3665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157CD" w14:textId="77777777" w:rsidR="00A73FBE" w:rsidRPr="001234BA" w:rsidRDefault="00A73FBE" w:rsidP="00A73FBE">
      <w:pPr>
        <w:pStyle w:val="Titel"/>
      </w:pPr>
      <w:r>
        <w:t>Рис. 3:</w:t>
      </w:r>
    </w:p>
    <w:p w14:paraId="6C023E78" w14:textId="77777777" w:rsidR="00A73FBE" w:rsidRDefault="00A73FBE" w:rsidP="00A73FBE">
      <w:pPr>
        <w:pStyle w:val="Titel"/>
        <w:rPr>
          <w:b w:val="0"/>
        </w:rPr>
      </w:pPr>
      <w:r>
        <w:rPr>
          <w:b w:val="0"/>
        </w:rPr>
        <w:t>Компания Nestle использует станки с ЧПУ для изготовления окон еще с 2000 года</w:t>
      </w:r>
    </w:p>
    <w:p w14:paraId="2D236A1F" w14:textId="77777777" w:rsidR="00A73FBE" w:rsidRDefault="00A73FBE" w:rsidP="00A73FBE"/>
    <w:p w14:paraId="42AAE9B9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382091C3" wp14:editId="5484B1D1">
            <wp:extent cx="4708115" cy="3121891"/>
            <wp:effectExtent l="0" t="0" r="0" b="254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312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53C78" w14:textId="77777777" w:rsidR="00A73FBE" w:rsidRPr="008F6608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01A67FD0" wp14:editId="6B81FCB7">
            <wp:extent cx="4710546" cy="3049889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431" cy="3053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D8E66" w14:textId="77777777" w:rsidR="00A73FBE" w:rsidRDefault="00A73FBE" w:rsidP="00A73FBE">
      <w:pPr>
        <w:pStyle w:val="Titel"/>
      </w:pPr>
      <w:r>
        <w:t>Рис. 4–5:</w:t>
      </w:r>
    </w:p>
    <w:p w14:paraId="57CCD1D8" w14:textId="77777777" w:rsidR="00A73FBE" w:rsidRDefault="00A73FBE" w:rsidP="00A73FBE">
      <w:pPr>
        <w:pStyle w:val="Titel"/>
        <w:rPr>
          <w:b w:val="0"/>
        </w:rPr>
      </w:pPr>
      <w:r>
        <w:rPr>
          <w:b w:val="0"/>
        </w:rPr>
        <w:t>Станок разместился в новом цехе рядом с обрабатывающим центром powerProfiler BMB 812 (сейчас CENTATEQ S-800). Второй обрабатывающий центр powerProfiler, который сейчас установлен в другом цехе в районе Тумлинген, будет демонтирован в ближайшие недели и также перевезен в новый цех. После этого станок LPP будет снабжать материалами оба обрабатывающих центра.</w:t>
      </w:r>
    </w:p>
    <w:p w14:paraId="679B2FCC" w14:textId="77777777" w:rsidR="00A73FBE" w:rsidRDefault="00A73FBE" w:rsidP="00A73FBE"/>
    <w:p w14:paraId="47858744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74C8F47C" wp14:editId="5C5835F3">
            <wp:extent cx="4680000" cy="2871389"/>
            <wp:effectExtent l="0" t="0" r="6350" b="571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87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31398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3F1AA3B0" wp14:editId="7C066CCD">
            <wp:extent cx="4710546" cy="3035362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0301" cy="3041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38A88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1D88FAD2" wp14:editId="2B0B17FE">
            <wp:extent cx="4710546" cy="2841552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2840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654DA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63A42C9C" wp14:editId="2C504580">
            <wp:extent cx="4680000" cy="2519617"/>
            <wp:effectExtent l="0" t="0" r="635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519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21A0B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1E86F766" wp14:editId="3ACDCADD">
            <wp:extent cx="4673600" cy="3029443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3804" cy="3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DF295" w14:textId="77777777" w:rsidR="00A73FBE" w:rsidRPr="001234BA" w:rsidRDefault="00A73FBE" w:rsidP="00A73FBE">
      <w:pPr>
        <w:pStyle w:val="Titel"/>
      </w:pPr>
      <w:r>
        <w:t>Рис. 6–10:</w:t>
      </w:r>
    </w:p>
    <w:p w14:paraId="15402F20" w14:textId="77777777" w:rsidR="00A73FBE" w:rsidRPr="00503D98" w:rsidRDefault="00A73FBE" w:rsidP="00A73FBE">
      <w:pPr>
        <w:pStyle w:val="Titel"/>
        <w:rPr>
          <w:b w:val="0"/>
        </w:rPr>
      </w:pPr>
      <w:r>
        <w:rPr>
          <w:b w:val="0"/>
        </w:rPr>
        <w:t>Интуитивно понятная система управления станком powerTouch: принцип управления powerTouch знаком сотрудникам Nestle по обрабатывающему центру HOMAG powerProfiler (сейчас CENTATEQ S-800).</w:t>
      </w:r>
    </w:p>
    <w:p w14:paraId="5A5C8ECD" w14:textId="77777777" w:rsidR="00A73FBE" w:rsidRPr="00503D98" w:rsidRDefault="00A73FBE" w:rsidP="00A73FBE">
      <w:pPr>
        <w:pStyle w:val="Titel"/>
        <w:rPr>
          <w:b w:val="0"/>
        </w:rPr>
      </w:pPr>
      <w:r>
        <w:rPr>
          <w:b w:val="0"/>
        </w:rPr>
        <w:t xml:space="preserve">С ней научиться составлять рецептуры или выполнять замену инструментов стало гораздо проще. Кроме того, не стоит забывать и о том, что powerTouch существенно упрощает обучение базовым навыкам работы со станками. </w:t>
      </w:r>
    </w:p>
    <w:p w14:paraId="2BDF46CF" w14:textId="77777777" w:rsidR="00A73FBE" w:rsidRDefault="00A73FBE" w:rsidP="00A73FBE"/>
    <w:p w14:paraId="2FAC421A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03EC4CB7" wp14:editId="1B47C673">
            <wp:extent cx="4710546" cy="3082436"/>
            <wp:effectExtent l="0" t="0" r="0" b="381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3080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09D2F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2B94E592" wp14:editId="0A37E9EF">
            <wp:extent cx="4710546" cy="3136525"/>
            <wp:effectExtent l="0" t="0" r="0" b="698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313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B07B0" w14:textId="77777777" w:rsidR="00A73FBE" w:rsidRPr="001234BA" w:rsidRDefault="00A73FBE" w:rsidP="00A73FBE">
      <w:pPr>
        <w:pStyle w:val="Titel"/>
      </w:pPr>
      <w:r>
        <w:t>Рис. 11–12:</w:t>
      </w:r>
    </w:p>
    <w:p w14:paraId="7672CF43" w14:textId="77777777" w:rsidR="00A73FBE" w:rsidRPr="00503D98" w:rsidRDefault="00A73FBE" w:rsidP="00A73FBE">
      <w:pPr>
        <w:pStyle w:val="Titel"/>
        <w:rPr>
          <w:b w:val="0"/>
        </w:rPr>
      </w:pPr>
      <w:r>
        <w:rPr>
          <w:b w:val="0"/>
        </w:rPr>
        <w:t>Карстен Рознер из компании Nestle уже начал знакомиться с новым станком.</w:t>
      </w:r>
    </w:p>
    <w:p w14:paraId="2D8645DC" w14:textId="77777777" w:rsidR="00A73FBE" w:rsidRDefault="00A73FBE" w:rsidP="00A73FBE"/>
    <w:p w14:paraId="1332E0D1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1E162BC6" wp14:editId="539A1C60">
            <wp:extent cx="4710546" cy="2439408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243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767E0" w14:textId="77777777" w:rsidR="00A73FBE" w:rsidRPr="001234BA" w:rsidRDefault="00A73FBE" w:rsidP="00A73FBE">
      <w:pPr>
        <w:pStyle w:val="Titel"/>
      </w:pPr>
      <w:r>
        <w:t>Рис. 13:</w:t>
      </w:r>
    </w:p>
    <w:p w14:paraId="4588CDD2" w14:textId="527B4D34" w:rsidR="00A73FBE" w:rsidRDefault="0055402F" w:rsidP="00A73FBE">
      <w:pPr>
        <w:pStyle w:val="Titel"/>
        <w:rPr>
          <w:b w:val="0"/>
        </w:rPr>
      </w:pPr>
      <w:r>
        <w:rPr>
          <w:b w:val="0"/>
        </w:rPr>
        <w:t>Обработка заготовок в станке LPP 300</w:t>
      </w:r>
    </w:p>
    <w:p w14:paraId="2C4CDC23" w14:textId="77777777" w:rsidR="00A73FBE" w:rsidRDefault="00A73FBE" w:rsidP="00A73FBE"/>
    <w:p w14:paraId="1BA6054E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5A3F79B9" wp14:editId="502D88CB">
            <wp:extent cx="4710546" cy="3128512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689" cy="3131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64BF7" w14:textId="77777777" w:rsidR="00A73FBE" w:rsidRPr="001234BA" w:rsidRDefault="00A73FBE" w:rsidP="00A73FBE">
      <w:pPr>
        <w:pStyle w:val="Titel"/>
      </w:pPr>
      <w:r>
        <w:t>Рис. 14:</w:t>
      </w:r>
    </w:p>
    <w:p w14:paraId="173D1947" w14:textId="77777777" w:rsidR="00A73FBE" w:rsidRDefault="00A73FBE" w:rsidP="00A73FBE">
      <w:pPr>
        <w:pStyle w:val="Titel"/>
        <w:rPr>
          <w:b w:val="0"/>
        </w:rPr>
      </w:pPr>
      <w:r>
        <w:rPr>
          <w:b w:val="0"/>
        </w:rPr>
        <w:t>Обработанные заготовки с идеальной поверхностью уже после одного прохода</w:t>
      </w:r>
    </w:p>
    <w:p w14:paraId="1DFF6467" w14:textId="77777777" w:rsidR="00A73FBE" w:rsidRDefault="00A73FBE" w:rsidP="00A73FBE"/>
    <w:p w14:paraId="69BB9251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7DE5C4BC" wp14:editId="72B95D33">
            <wp:extent cx="4690066" cy="3121891"/>
            <wp:effectExtent l="0" t="0" r="0" b="254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160" cy="3125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91187" w14:textId="77777777" w:rsidR="00A73FBE" w:rsidRPr="001234BA" w:rsidRDefault="00A73FBE" w:rsidP="00A73FBE">
      <w:pPr>
        <w:pStyle w:val="Titel"/>
      </w:pPr>
      <w:r>
        <w:t>Рис. 15:</w:t>
      </w:r>
    </w:p>
    <w:p w14:paraId="17525BA9" w14:textId="77777777" w:rsidR="00A73FBE" w:rsidRDefault="00A73FBE" w:rsidP="00A73FBE">
      <w:pPr>
        <w:pStyle w:val="Titel"/>
        <w:rPr>
          <w:b w:val="0"/>
        </w:rPr>
      </w:pPr>
      <w:r>
        <w:rPr>
          <w:b w:val="0"/>
        </w:rPr>
        <w:t>Небольшая проверка: идеально точные размеры</w:t>
      </w:r>
    </w:p>
    <w:p w14:paraId="4D932049" w14:textId="77777777" w:rsidR="00A73FBE" w:rsidRDefault="00A73FBE" w:rsidP="00A73FBE"/>
    <w:p w14:paraId="204A6BB6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4C3965F0" wp14:editId="51087E21">
            <wp:extent cx="4692073" cy="3111254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817" cy="3109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AC4" w14:textId="77777777" w:rsidR="00A73FBE" w:rsidRPr="001234BA" w:rsidRDefault="00A73FBE" w:rsidP="00A73FBE">
      <w:pPr>
        <w:pStyle w:val="Titel"/>
      </w:pPr>
      <w:r>
        <w:t>Рис. 16:</w:t>
      </w:r>
    </w:p>
    <w:p w14:paraId="085F6D25" w14:textId="77777777" w:rsidR="00A73FBE" w:rsidRDefault="00A73FBE" w:rsidP="00A73FBE">
      <w:pPr>
        <w:pStyle w:val="Titel"/>
        <w:rPr>
          <w:b w:val="0"/>
        </w:rPr>
      </w:pPr>
      <w:r>
        <w:rPr>
          <w:b w:val="0"/>
        </w:rPr>
        <w:t>Внутреннее устройство строгального станка HOMAG</w:t>
      </w:r>
    </w:p>
    <w:p w14:paraId="4FEAD30C" w14:textId="77777777" w:rsidR="00A73FBE" w:rsidRDefault="00A73FBE" w:rsidP="00A73FBE"/>
    <w:p w14:paraId="7EAF4C72" w14:textId="77777777" w:rsidR="00A73FBE" w:rsidRDefault="00A73FBE" w:rsidP="00A73FBE">
      <w:r>
        <w:rPr>
          <w:noProof/>
          <w:lang w:val="de-DE"/>
        </w:rPr>
        <w:lastRenderedPageBreak/>
        <w:drawing>
          <wp:inline distT="0" distB="0" distL="0" distR="0" wp14:anchorId="4DDB9EF0" wp14:editId="7D6D4D0D">
            <wp:extent cx="4710546" cy="3121501"/>
            <wp:effectExtent l="0" t="0" r="0" b="317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31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4B07F" w14:textId="77777777" w:rsidR="00A73FBE" w:rsidRDefault="00A73FBE" w:rsidP="00A73FBE">
      <w:r>
        <w:rPr>
          <w:noProof/>
          <w:lang w:val="de-DE"/>
        </w:rPr>
        <w:drawing>
          <wp:inline distT="0" distB="0" distL="0" distR="0" wp14:anchorId="6531F331" wp14:editId="484B883A">
            <wp:extent cx="4710546" cy="3124005"/>
            <wp:effectExtent l="0" t="0" r="0" b="63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281" cy="312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3AE04" w14:textId="77777777" w:rsidR="00A73FBE" w:rsidRPr="001234BA" w:rsidRDefault="00A73FBE" w:rsidP="00A73FBE">
      <w:pPr>
        <w:pStyle w:val="Titel"/>
      </w:pPr>
      <w:r>
        <w:t>Рис. 17–18:</w:t>
      </w:r>
    </w:p>
    <w:p w14:paraId="27F77392" w14:textId="77777777" w:rsidR="00A73FBE" w:rsidRDefault="00A73FBE" w:rsidP="00A73FBE">
      <w:r>
        <w:rPr>
          <w:rFonts w:eastAsiaTheme="majorEastAsia" w:cstheme="majorBidi"/>
          <w:sz w:val="20"/>
          <w:szCs w:val="52"/>
        </w:rPr>
        <w:t>Устройство фиксации шпинделя Prolock заметно ускоряет процесс наладки.</w:t>
      </w:r>
    </w:p>
    <w:p w14:paraId="5B1970A5" w14:textId="77777777" w:rsidR="00A73FBE" w:rsidRDefault="00A73FBE" w:rsidP="00A73FBE">
      <w:pPr>
        <w:widowControl/>
        <w:spacing w:after="0" w:line="240" w:lineRule="auto"/>
      </w:pPr>
      <w:r>
        <w:br w:type="page"/>
      </w:r>
    </w:p>
    <w:p w14:paraId="0F519028" w14:textId="454A1031" w:rsidR="00F2656D" w:rsidRDefault="00F2656D" w:rsidP="00F2656D">
      <w:pPr>
        <w:pStyle w:val="KeinLeerraum"/>
      </w:pPr>
      <w:r>
        <w:lastRenderedPageBreak/>
        <w:t>Иллюстрации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>Источник изображений: HOMAG Group AG</w:t>
      </w:r>
    </w:p>
    <w:p w14:paraId="0F519037" w14:textId="77777777" w:rsidR="00B57FAC" w:rsidRPr="001234BA" w:rsidRDefault="00B57FAC" w:rsidP="00F2656D">
      <w:pPr>
        <w:pStyle w:val="Titel"/>
      </w:pPr>
    </w:p>
    <w:p w14:paraId="0F519038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При возникновении вопросов просим обращаться по адресу: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69315F" w:rsidRDefault="00F2656D" w:rsidP="008547A0">
      <w:pPr>
        <w:pStyle w:val="Untertitel"/>
        <w:rPr>
          <w:b/>
          <w:lang w:val="de-DE"/>
        </w:rPr>
      </w:pPr>
      <w:r w:rsidRPr="0069315F">
        <w:rPr>
          <w:b/>
          <w:lang w:val="de-DE"/>
        </w:rPr>
        <w:t>HOMAG Group AG</w:t>
      </w:r>
    </w:p>
    <w:p w14:paraId="0F51903F" w14:textId="77777777" w:rsidR="00F2656D" w:rsidRPr="0069315F" w:rsidRDefault="00F2656D" w:rsidP="008547A0">
      <w:pPr>
        <w:pStyle w:val="Untertitel"/>
        <w:rPr>
          <w:lang w:val="de-DE"/>
        </w:rPr>
      </w:pPr>
      <w:proofErr w:type="spellStart"/>
      <w:r w:rsidRPr="0069315F">
        <w:rPr>
          <w:lang w:val="de-DE"/>
        </w:rPr>
        <w:t>Homagstraße</w:t>
      </w:r>
      <w:proofErr w:type="spellEnd"/>
      <w:r w:rsidRPr="0069315F">
        <w:rPr>
          <w:lang w:val="de-DE"/>
        </w:rPr>
        <w:t xml:space="preserve"> 3–5</w:t>
      </w:r>
    </w:p>
    <w:p w14:paraId="0F519040" w14:textId="77777777" w:rsidR="00F2656D" w:rsidRPr="0069315F" w:rsidRDefault="00F2656D" w:rsidP="008547A0">
      <w:pPr>
        <w:pStyle w:val="Untertitel"/>
        <w:rPr>
          <w:lang w:val="de-DE"/>
        </w:rPr>
      </w:pPr>
      <w:r w:rsidRPr="0069315F">
        <w:rPr>
          <w:lang w:val="de-DE"/>
        </w:rPr>
        <w:t>72296 Schopfloch</w:t>
      </w:r>
    </w:p>
    <w:p w14:paraId="0F519041" w14:textId="77777777" w:rsidR="00F2656D" w:rsidRPr="0069315F" w:rsidRDefault="00F2656D" w:rsidP="008547A0">
      <w:pPr>
        <w:pStyle w:val="Untertitel"/>
        <w:rPr>
          <w:lang w:val="de-DE"/>
        </w:rPr>
      </w:pPr>
      <w:r>
        <w:t>Германия</w:t>
      </w:r>
    </w:p>
    <w:p w14:paraId="0F519042" w14:textId="77777777" w:rsidR="00F2656D" w:rsidRPr="008547A0" w:rsidRDefault="00F2656D" w:rsidP="008547A0">
      <w:pPr>
        <w:pStyle w:val="Untertitel"/>
      </w:pPr>
      <w:r>
        <w:t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77777777" w:rsidR="00F12542" w:rsidRPr="008547A0" w:rsidRDefault="00F12542" w:rsidP="008547A0">
      <w:pPr>
        <w:pStyle w:val="Untertitel"/>
        <w:rPr>
          <w:b/>
        </w:rPr>
      </w:pPr>
      <w:r>
        <w:rPr>
          <w:b/>
        </w:rPr>
        <w:t>Г-жа Юлия Вебер</w:t>
      </w:r>
    </w:p>
    <w:p w14:paraId="0F519046" w14:textId="77777777" w:rsidR="00F12542" w:rsidRPr="0069315F" w:rsidRDefault="00F12542" w:rsidP="008547A0">
      <w:pPr>
        <w:pStyle w:val="Untertitel"/>
        <w:rPr>
          <w:lang w:val="en-US"/>
        </w:rPr>
      </w:pPr>
      <w:r w:rsidRPr="0069315F">
        <w:rPr>
          <w:lang w:val="en-US"/>
        </w:rPr>
        <w:t>Customer Communication Manager</w:t>
      </w:r>
    </w:p>
    <w:p w14:paraId="0F519047" w14:textId="77777777" w:rsidR="00F12542" w:rsidRPr="0069315F" w:rsidRDefault="00F12542" w:rsidP="008547A0">
      <w:pPr>
        <w:pStyle w:val="Untertitel"/>
        <w:rPr>
          <w:lang w:val="en-US"/>
        </w:rPr>
      </w:pPr>
      <w:r>
        <w:t>Тел</w:t>
      </w:r>
      <w:r w:rsidRPr="0069315F">
        <w:rPr>
          <w:lang w:val="en-US"/>
        </w:rPr>
        <w:t>.:</w:t>
      </w:r>
      <w:r w:rsidRPr="0069315F">
        <w:rPr>
          <w:lang w:val="en-US"/>
        </w:rPr>
        <w:tab/>
        <w:t>+49 7443 13-2588</w:t>
      </w:r>
    </w:p>
    <w:p w14:paraId="0F519048" w14:textId="77777777" w:rsidR="00F12542" w:rsidRPr="0069315F" w:rsidRDefault="00F12542" w:rsidP="008547A0">
      <w:pPr>
        <w:pStyle w:val="Untertitel"/>
        <w:rPr>
          <w:lang w:val="en-US"/>
        </w:rPr>
      </w:pPr>
      <w:r>
        <w:t>Факс</w:t>
      </w:r>
      <w:r w:rsidRPr="0069315F">
        <w:rPr>
          <w:lang w:val="en-US"/>
        </w:rPr>
        <w:t>:</w:t>
      </w:r>
      <w:r w:rsidRPr="0069315F">
        <w:rPr>
          <w:lang w:val="en-US"/>
        </w:rPr>
        <w:tab/>
        <w:t>+49 7443 13-8-2588</w:t>
      </w:r>
    </w:p>
    <w:p w14:paraId="0F519049" w14:textId="77777777" w:rsidR="00481597" w:rsidRPr="008547A0" w:rsidRDefault="00F12542" w:rsidP="008547A0">
      <w:pPr>
        <w:pStyle w:val="Untertitel"/>
      </w:pPr>
      <w:r>
        <w:t>julia.weber@homag.com</w:t>
      </w:r>
    </w:p>
    <w:sectPr w:rsidR="00481597" w:rsidRPr="008547A0" w:rsidSect="00FE18D8">
      <w:headerReference w:type="default" r:id="rId29"/>
      <w:footerReference w:type="default" r:id="rId30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4E" w14:textId="447E3D13" w:rsidR="0054012D" w:rsidRDefault="00A73FBE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Пример из практики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58C9CD86" w:rsidR="00C74CDC" w:rsidRDefault="00A73FBE" w:rsidP="00A73FBE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Строгальный станок LPP 300 / MOULDTEQ M-300</w:t>
          </w:r>
          <w:r>
            <w:rPr>
              <w:sz w:val="18"/>
            </w:rPr>
            <w:br/>
            <w:t xml:space="preserve">Nestle Fenster </w:t>
          </w:r>
        </w:p>
      </w:tc>
      <w:tc>
        <w:tcPr>
          <w:tcW w:w="2268" w:type="dxa"/>
        </w:tcPr>
        <w:p w14:paraId="0F519051" w14:textId="7777777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Страница: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FC5504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FC5504">
            <w:rPr>
              <w:noProof/>
              <w:sz w:val="18"/>
            </w:rPr>
            <w:t>16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7B7D1E5" w:rsidR="00C74CDC" w:rsidRDefault="00C74CDC" w:rsidP="00A73FBE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Апрель 2018 г.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5402F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143F9"/>
    <w:rsid w:val="00623204"/>
    <w:rsid w:val="0066716B"/>
    <w:rsid w:val="00693050"/>
    <w:rsid w:val="0069315F"/>
    <w:rsid w:val="00697D14"/>
    <w:rsid w:val="006C15C6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62E5F"/>
    <w:rsid w:val="00A7235B"/>
    <w:rsid w:val="00A73AAF"/>
    <w:rsid w:val="00A73FBE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E74"/>
    <w:rsid w:val="00B541B8"/>
    <w:rsid w:val="00B57FAC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C5504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0F5190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infopath/2007/PartnerControls"/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1620</Words>
  <Characters>10642</Characters>
  <Application>Microsoft Office Word</Application>
  <DocSecurity>0</DocSecurity>
  <Lines>88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12238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Duglore Katz</cp:lastModifiedBy>
  <cp:revision>14</cp:revision>
  <cp:lastPrinted>2018-02-22T10:43:00Z</cp:lastPrinted>
  <dcterms:created xsi:type="dcterms:W3CDTF">2018-02-22T10:35:00Z</dcterms:created>
  <dcterms:modified xsi:type="dcterms:W3CDTF">2018-09-04T07:00:00Z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